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C95B0A">
        <w:rPr>
          <w:rFonts w:ascii="Arial" w:hAnsi="Arial" w:cs="Arial"/>
          <w:b/>
          <w:bCs/>
          <w:shadow/>
          <w:sz w:val="28"/>
          <w:szCs w:val="28"/>
        </w:rPr>
        <w:t>YEAR 20</w:t>
      </w:r>
      <w:r w:rsidR="007641B1">
        <w:rPr>
          <w:rFonts w:ascii="Arial" w:hAnsi="Arial" w:cs="Arial"/>
          <w:b/>
          <w:bCs/>
          <w:shadow/>
          <w:sz w:val="28"/>
          <w:szCs w:val="28"/>
        </w:rPr>
        <w:t>20</w:t>
      </w:r>
      <w:r w:rsidR="00C95B0A">
        <w:rPr>
          <w:rFonts w:ascii="Arial" w:hAnsi="Arial" w:cs="Arial"/>
          <w:b/>
          <w:bCs/>
          <w:shadow/>
          <w:sz w:val="28"/>
          <w:szCs w:val="28"/>
        </w:rPr>
        <w:t>-2</w:t>
      </w:r>
      <w:r w:rsidR="007641B1">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7641B1">
        <w:rPr>
          <w:rFonts w:ascii="Arial" w:hAnsi="Arial" w:cs="Arial"/>
          <w:b/>
          <w:bCs/>
          <w:sz w:val="22"/>
        </w:rPr>
        <w:t>20</w:t>
      </w:r>
      <w:r w:rsidR="00C95B0A">
        <w:rPr>
          <w:rFonts w:ascii="Arial" w:hAnsi="Arial" w:cs="Arial"/>
          <w:b/>
          <w:bCs/>
          <w:sz w:val="22"/>
        </w:rPr>
        <w:t>-2</w:t>
      </w:r>
      <w:r w:rsidR="007641B1">
        <w:rPr>
          <w:rFonts w:ascii="Arial" w:hAnsi="Arial" w:cs="Arial"/>
          <w:b/>
          <w:bCs/>
          <w:sz w:val="22"/>
        </w:rPr>
        <w:t>1</w:t>
      </w:r>
      <w:r w:rsidRPr="00CA632E">
        <w:rPr>
          <w:rFonts w:ascii="Arial" w:hAnsi="Arial" w:cs="Arial"/>
          <w:b/>
          <w:bCs/>
          <w:sz w:val="22"/>
        </w:rPr>
        <w:t xml:space="preserve"> will only be accepted)</w:t>
      </w:r>
    </w:p>
    <w:p w:rsidR="00B7560A" w:rsidRDefault="00980390" w:rsidP="00B7560A">
      <w:pPr>
        <w:pStyle w:val="Header"/>
        <w:ind w:right="360"/>
        <w:rPr>
          <w:rFonts w:ascii="Book Antiqua" w:hAnsi="Book Antiqua" w:cs="Arial"/>
          <w:shadow/>
          <w:sz w:val="20"/>
          <w:szCs w:val="20"/>
        </w:rPr>
      </w:pPr>
      <w:r>
        <w:rPr>
          <w:rFonts w:ascii="Arial" w:hAnsi="Arial" w:cs="Arial"/>
          <w:b/>
          <w:bCs/>
          <w:shadow/>
          <w:sz w:val="28"/>
        </w:rPr>
        <w:tab/>
      </w:r>
      <w:r w:rsidR="00875560" w:rsidRPr="00201ACB">
        <w:rPr>
          <w:rFonts w:ascii="Arial" w:hAnsi="Arial" w:cs="Arial"/>
          <w:b/>
          <w:bCs/>
          <w:shadow/>
          <w:sz w:val="28"/>
        </w:rPr>
        <w:t xml:space="preserve">SUBJECT - </w:t>
      </w:r>
      <w:r w:rsidR="00B7560A" w:rsidRPr="00B7560A">
        <w:rPr>
          <w:rFonts w:ascii="Arial" w:hAnsi="Arial" w:cs="Arial"/>
          <w:b/>
          <w:bCs/>
          <w:shadow/>
          <w:sz w:val="28"/>
        </w:rPr>
        <w:t>Clinical Haematology</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BB1366" w:rsidRDefault="00BB1366">
      <w:pPr>
        <w:jc w:val="both"/>
        <w:rPr>
          <w:rFonts w:cs="Times New Roman"/>
          <w:b/>
          <w:bCs/>
        </w:rPr>
      </w:pP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B7560A" w:rsidRDefault="00965A45" w:rsidP="00965A45">
      <w:pPr>
        <w:spacing w:line="360" w:lineRule="auto"/>
        <w:jc w:val="center"/>
        <w:rPr>
          <w:rFonts w:cs="Times New Roman"/>
          <w:b/>
          <w:sz w:val="28"/>
          <w:szCs w:val="30"/>
          <w:u w:val="single"/>
        </w:rPr>
      </w:pPr>
      <w:r w:rsidRPr="00B7560A">
        <w:rPr>
          <w:rFonts w:cs="Times New Roman"/>
          <w:b/>
          <w:sz w:val="28"/>
          <w:szCs w:val="30"/>
          <w:u w:val="single"/>
        </w:rPr>
        <w:t>(</w:t>
      </w:r>
      <w:r w:rsidR="00B7560A" w:rsidRPr="00B7560A">
        <w:rPr>
          <w:b/>
          <w:sz w:val="28"/>
          <w:szCs w:val="30"/>
          <w:u w:val="single"/>
        </w:rPr>
        <w:t>Clinical Haematology</w:t>
      </w:r>
      <w:r w:rsidRPr="00B7560A">
        <w:rPr>
          <w:b/>
          <w:sz w:val="28"/>
          <w:szCs w:val="30"/>
          <w:u w:val="single"/>
        </w:rPr>
        <w:t>)</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8038C4" w:rsidP="00965A45">
      <w:pPr>
        <w:spacing w:line="360" w:lineRule="auto"/>
        <w:rPr>
          <w:b/>
        </w:rPr>
      </w:pPr>
      <w:r w:rsidRPr="008038C4">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212BEB" w:rsidRDefault="00212BEB" w:rsidP="00965A45">
                  <w:pPr>
                    <w:spacing w:line="360" w:lineRule="auto"/>
                    <w:rPr>
                      <w:b/>
                      <w:bCs/>
                    </w:rPr>
                  </w:pPr>
                  <w:r>
                    <w:rPr>
                      <w:b/>
                      <w:bCs/>
                    </w:rPr>
                    <w:t xml:space="preserve">Name …………………………………………. </w:t>
                  </w:r>
                </w:p>
                <w:p w:rsidR="00212BEB" w:rsidRDefault="00212BEB" w:rsidP="00965A45">
                  <w:pPr>
                    <w:spacing w:line="360" w:lineRule="auto"/>
                    <w:rPr>
                      <w:b/>
                      <w:bCs/>
                    </w:rPr>
                  </w:pPr>
                  <w:r>
                    <w:rPr>
                      <w:b/>
                      <w:bCs/>
                    </w:rPr>
                    <w:t>Designation……………………………………</w:t>
                  </w:r>
                </w:p>
                <w:p w:rsidR="00212BEB" w:rsidRDefault="00212BEB" w:rsidP="00965A45">
                  <w:pPr>
                    <w:spacing w:line="360" w:lineRule="auto"/>
                  </w:pPr>
                  <w:r>
                    <w:rPr>
                      <w:b/>
                      <w:bCs/>
                    </w:rPr>
                    <w:t>Specialty……………………………………….</w:t>
                  </w:r>
                </w:p>
                <w:p w:rsidR="00212BEB" w:rsidRDefault="00212BEB" w:rsidP="00965A45">
                  <w:pPr>
                    <w:spacing w:line="360" w:lineRule="auto"/>
                    <w:rPr>
                      <w:b/>
                      <w:bCs/>
                    </w:rPr>
                  </w:pPr>
                  <w:r>
                    <w:rPr>
                      <w:b/>
                      <w:bCs/>
                    </w:rPr>
                    <w:t>Name &amp; Address of Institute/College ……………..…………………………………..</w:t>
                  </w:r>
                </w:p>
                <w:p w:rsidR="00212BEB" w:rsidRDefault="00212BEB" w:rsidP="00965A45">
                  <w:pPr>
                    <w:spacing w:line="360" w:lineRule="auto"/>
                    <w:rPr>
                      <w:b/>
                      <w:bCs/>
                    </w:rPr>
                  </w:pPr>
                  <w:r>
                    <w:rPr>
                      <w:b/>
                      <w:bCs/>
                    </w:rPr>
                    <w:t>………………………………………………….</w:t>
                  </w:r>
                </w:p>
                <w:p w:rsidR="00212BEB" w:rsidRPr="00505928" w:rsidRDefault="00212BEB" w:rsidP="00965A45">
                  <w:pPr>
                    <w:spacing w:line="360" w:lineRule="auto"/>
                    <w:rPr>
                      <w:b/>
                      <w:bCs/>
                    </w:rPr>
                  </w:pPr>
                  <w:r>
                    <w:rPr>
                      <w:b/>
                      <w:bCs/>
                    </w:rPr>
                    <w:t>………………………….……………………….</w:t>
                  </w:r>
                </w:p>
              </w:txbxContent>
            </v:textbox>
            <w10:wrap type="square"/>
          </v:shape>
        </w:pict>
      </w:r>
      <w:r w:rsidRPr="008038C4">
        <w:rPr>
          <w:noProof/>
        </w:rPr>
        <w:pict>
          <v:shape id="_x0000_s1034" type="#_x0000_t202" style="position:absolute;margin-left:258pt;margin-top:34.75pt;width:246pt;height:157.55pt;z-index:251669504">
            <v:textbox style="mso-next-textbox:#_x0000_s1034">
              <w:txbxContent>
                <w:p w:rsidR="00212BEB" w:rsidRDefault="00212BEB" w:rsidP="00965A45">
                  <w:pPr>
                    <w:spacing w:line="360" w:lineRule="auto"/>
                    <w:rPr>
                      <w:b/>
                      <w:bCs/>
                    </w:rPr>
                  </w:pPr>
                  <w:r>
                    <w:rPr>
                      <w:b/>
                      <w:bCs/>
                    </w:rPr>
                    <w:t>Residential Address (with Pin Code) ……………………………………………...….</w:t>
                  </w:r>
                </w:p>
                <w:p w:rsidR="00212BEB" w:rsidRDefault="00212BEB" w:rsidP="00965A45">
                  <w:pPr>
                    <w:spacing w:line="360" w:lineRule="auto"/>
                    <w:rPr>
                      <w:b/>
                      <w:bCs/>
                    </w:rPr>
                  </w:pPr>
                  <w:r>
                    <w:rPr>
                      <w:b/>
                      <w:bCs/>
                    </w:rPr>
                    <w:t>………………………………………………....</w:t>
                  </w:r>
                </w:p>
                <w:p w:rsidR="00212BEB" w:rsidRDefault="00212BEB" w:rsidP="00965A45">
                  <w:pPr>
                    <w:spacing w:line="360" w:lineRule="auto"/>
                    <w:ind w:left="72"/>
                    <w:jc w:val="both"/>
                    <w:rPr>
                      <w:b/>
                      <w:szCs w:val="20"/>
                    </w:rPr>
                  </w:pPr>
                  <w:r>
                    <w:rPr>
                      <w:b/>
                      <w:szCs w:val="20"/>
                    </w:rPr>
                    <w:t>Phone .(Off) ……………(Resi.) …………….</w:t>
                  </w:r>
                </w:p>
                <w:p w:rsidR="00212BEB" w:rsidRDefault="00212BEB" w:rsidP="00965A45">
                  <w:pPr>
                    <w:spacing w:line="360" w:lineRule="auto"/>
                    <w:rPr>
                      <w:b/>
                      <w:bCs/>
                    </w:rPr>
                  </w:pPr>
                  <w:r>
                    <w:rPr>
                      <w:b/>
                      <w:bCs/>
                    </w:rPr>
                    <w:t>(Fax)…………………………………………...</w:t>
                  </w:r>
                </w:p>
                <w:p w:rsidR="00212BEB" w:rsidRDefault="00212BEB" w:rsidP="00965A45">
                  <w:pPr>
                    <w:spacing w:line="360" w:lineRule="auto"/>
                    <w:jc w:val="both"/>
                    <w:rPr>
                      <w:b/>
                      <w:szCs w:val="20"/>
                    </w:rPr>
                  </w:pPr>
                  <w:r>
                    <w:rPr>
                      <w:b/>
                      <w:szCs w:val="20"/>
                    </w:rPr>
                    <w:t>Mobile No. ……………………………………</w:t>
                  </w:r>
                </w:p>
                <w:p w:rsidR="00212BEB" w:rsidRPr="00182A38" w:rsidRDefault="00212BEB"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8038C4" w:rsidP="00272DA8">
      <w:pPr>
        <w:rPr>
          <w:rFonts w:cs="Times New Roman"/>
        </w:rPr>
      </w:pPr>
      <w:r w:rsidRPr="008038C4">
        <w:rPr>
          <w:rFonts w:cs="Times New Roman"/>
          <w:i/>
          <w:noProof/>
          <w:sz w:val="20"/>
          <w:szCs w:val="20"/>
        </w:rPr>
        <w:pict>
          <v:shape id="_x0000_s1028" type="#_x0000_t202" style="position:absolute;margin-left:243.75pt;margin-top:1.15pt;width:281.25pt;height:14.4pt;z-index:251663360">
            <v:textbox style="mso-next-textbox:#_x0000_s1028">
              <w:txbxContent>
                <w:p w:rsidR="00212BEB" w:rsidRDefault="00212BEB"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8700" w:type="dxa"/>
        <w:tblInd w:w="648" w:type="dxa"/>
        <w:tblLook w:val="04A0"/>
      </w:tblPr>
      <w:tblGrid>
        <w:gridCol w:w="903"/>
        <w:gridCol w:w="4355"/>
        <w:gridCol w:w="1619"/>
        <w:gridCol w:w="1823"/>
      </w:tblGrid>
      <w:tr w:rsidR="001F2FDF" w:rsidRPr="007926B4" w:rsidTr="003E21D1">
        <w:tc>
          <w:tcPr>
            <w:tcW w:w="903" w:type="dxa"/>
            <w:vMerge w:val="restart"/>
          </w:tcPr>
          <w:p w:rsidR="001F2FDF" w:rsidRPr="007926B4" w:rsidRDefault="001F2FDF" w:rsidP="001F2FDF">
            <w:pPr>
              <w:rPr>
                <w:b/>
                <w:bCs/>
              </w:rPr>
            </w:pPr>
            <w:r>
              <w:rPr>
                <w:b/>
                <w:bCs/>
              </w:rPr>
              <w:t xml:space="preserve">S.no. </w:t>
            </w:r>
          </w:p>
        </w:tc>
        <w:tc>
          <w:tcPr>
            <w:tcW w:w="4355" w:type="dxa"/>
            <w:vMerge w:val="restart"/>
          </w:tcPr>
          <w:p w:rsidR="001F2FDF" w:rsidRPr="007926B4" w:rsidRDefault="001F2FDF" w:rsidP="00862B18">
            <w:pPr>
              <w:rPr>
                <w:b/>
                <w:bCs/>
              </w:rPr>
            </w:pPr>
            <w:r w:rsidRPr="007926B4">
              <w:rPr>
                <w:b/>
                <w:bCs/>
              </w:rPr>
              <w:t>Parameter</w:t>
            </w:r>
          </w:p>
        </w:tc>
        <w:tc>
          <w:tcPr>
            <w:tcW w:w="3442" w:type="dxa"/>
            <w:gridSpan w:val="2"/>
          </w:tcPr>
          <w:p w:rsidR="001F2FDF" w:rsidRDefault="001F2FDF" w:rsidP="00862B18">
            <w:pPr>
              <w:jc w:val="center"/>
              <w:rPr>
                <w:b/>
                <w:bCs/>
              </w:rPr>
            </w:pPr>
            <w:r>
              <w:rPr>
                <w:b/>
                <w:bCs/>
              </w:rPr>
              <w:t xml:space="preserve">Department of </w:t>
            </w:r>
            <w:r w:rsidR="00B7560A" w:rsidRPr="00B7560A">
              <w:rPr>
                <w:b/>
                <w:bCs/>
              </w:rPr>
              <w:t>Clinical Haematology</w:t>
            </w:r>
          </w:p>
          <w:p w:rsidR="001F2FDF" w:rsidRDefault="001F2FDF" w:rsidP="00862B18">
            <w:pPr>
              <w:jc w:val="center"/>
              <w:rPr>
                <w:b/>
                <w:bCs/>
              </w:rPr>
            </w:pPr>
          </w:p>
        </w:tc>
      </w:tr>
      <w:tr w:rsidR="001F2FDF" w:rsidRPr="007926B4" w:rsidTr="003E21D1">
        <w:tc>
          <w:tcPr>
            <w:tcW w:w="903" w:type="dxa"/>
            <w:vMerge/>
          </w:tcPr>
          <w:p w:rsidR="001F2FDF" w:rsidRPr="007926B4" w:rsidRDefault="001F2FDF" w:rsidP="00862B18">
            <w:pPr>
              <w:rPr>
                <w:b/>
                <w:bCs/>
              </w:rPr>
            </w:pPr>
          </w:p>
        </w:tc>
        <w:tc>
          <w:tcPr>
            <w:tcW w:w="4355"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3E21D1">
        <w:tc>
          <w:tcPr>
            <w:tcW w:w="903" w:type="dxa"/>
          </w:tcPr>
          <w:p w:rsidR="001F2FDF" w:rsidRPr="007926B4" w:rsidRDefault="001F2FDF" w:rsidP="00862B18">
            <w:pPr>
              <w:spacing w:line="360" w:lineRule="auto"/>
            </w:pPr>
            <w:r>
              <w:t>1</w:t>
            </w:r>
          </w:p>
        </w:tc>
        <w:tc>
          <w:tcPr>
            <w:tcW w:w="4355" w:type="dxa"/>
          </w:tcPr>
          <w:p w:rsidR="001F2FDF" w:rsidRPr="007926B4" w:rsidRDefault="001F2FDF" w:rsidP="00862B18">
            <w:pPr>
              <w:spacing w:line="360" w:lineRule="auto"/>
            </w:pPr>
            <w:r w:rsidRPr="007926B4">
              <w:t xml:space="preserve">OPD attendance </w:t>
            </w:r>
            <w:r w:rsidRPr="007926B4">
              <w:rPr>
                <w:b/>
                <w:bCs/>
              </w:rPr>
              <w:t>upto 2 p.m.</w:t>
            </w:r>
          </w:p>
        </w:tc>
        <w:tc>
          <w:tcPr>
            <w:tcW w:w="1619" w:type="dxa"/>
          </w:tcPr>
          <w:p w:rsidR="001F2FDF" w:rsidRPr="007926B4" w:rsidRDefault="001F2FDF" w:rsidP="00862B18">
            <w:pPr>
              <w:spacing w:line="360" w:lineRule="auto"/>
            </w:pPr>
          </w:p>
        </w:tc>
        <w:tc>
          <w:tcPr>
            <w:tcW w:w="1823" w:type="dxa"/>
          </w:tcPr>
          <w:p w:rsidR="001F2FDF" w:rsidRPr="007926B4" w:rsidRDefault="00ED63A1" w:rsidP="00ED63A1">
            <w:pPr>
              <w:tabs>
                <w:tab w:val="left" w:pos="1562"/>
              </w:tabs>
              <w:spacing w:line="360" w:lineRule="auto"/>
            </w:pPr>
            <w:r>
              <w:tab/>
            </w:r>
          </w:p>
        </w:tc>
      </w:tr>
      <w:tr w:rsidR="001F2FDF" w:rsidRPr="007926B4" w:rsidTr="003E21D1">
        <w:tc>
          <w:tcPr>
            <w:tcW w:w="903" w:type="dxa"/>
          </w:tcPr>
          <w:p w:rsidR="001F2FDF" w:rsidRPr="007926B4" w:rsidRDefault="001F2FDF" w:rsidP="00862B18">
            <w:pPr>
              <w:spacing w:line="360" w:lineRule="auto"/>
            </w:pPr>
            <w:r>
              <w:t>2</w:t>
            </w:r>
          </w:p>
        </w:tc>
        <w:tc>
          <w:tcPr>
            <w:tcW w:w="4355" w:type="dxa"/>
          </w:tcPr>
          <w:p w:rsidR="001F2FDF" w:rsidRPr="007926B4" w:rsidRDefault="001F2FDF" w:rsidP="00862B18">
            <w:pPr>
              <w:spacing w:line="360" w:lineRule="auto"/>
            </w:pPr>
            <w:r w:rsidRPr="007926B4">
              <w:t>New admissions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Pr="007926B4" w:rsidRDefault="001F2FDF" w:rsidP="00862B18">
            <w:pPr>
              <w:spacing w:line="360" w:lineRule="auto"/>
            </w:pPr>
            <w:r>
              <w:t>3</w:t>
            </w:r>
          </w:p>
        </w:tc>
        <w:tc>
          <w:tcPr>
            <w:tcW w:w="4355" w:type="dxa"/>
          </w:tcPr>
          <w:p w:rsidR="001F2FDF" w:rsidRPr="007926B4" w:rsidRDefault="001F2FDF" w:rsidP="00862B18">
            <w:pPr>
              <w:spacing w:line="360" w:lineRule="auto"/>
            </w:pPr>
            <w:r w:rsidRPr="007926B4">
              <w:t xml:space="preserve">Total Beds occupied at </w:t>
            </w:r>
            <w:r w:rsidRPr="007926B4">
              <w:rPr>
                <w:b/>
                <w:bCs/>
              </w:rPr>
              <w:t>10 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Pr="007926B4" w:rsidRDefault="001F2FDF" w:rsidP="00862B18">
            <w:pPr>
              <w:spacing w:line="360" w:lineRule="auto"/>
            </w:pPr>
            <w:r>
              <w:t>4</w:t>
            </w:r>
          </w:p>
        </w:tc>
        <w:tc>
          <w:tcPr>
            <w:tcW w:w="4355" w:type="dxa"/>
          </w:tcPr>
          <w:p w:rsidR="001F2FDF" w:rsidRPr="007926B4" w:rsidRDefault="001F2FDF" w:rsidP="00862B18">
            <w:pPr>
              <w:spacing w:line="360" w:lineRule="auto"/>
            </w:pPr>
            <w:r w:rsidRPr="007926B4">
              <w:t>Total Required Beds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Pr="007926B4" w:rsidRDefault="001F2FDF" w:rsidP="00862B18">
            <w:pPr>
              <w:spacing w:line="360" w:lineRule="auto"/>
            </w:pPr>
            <w:r>
              <w:t>5</w:t>
            </w:r>
          </w:p>
        </w:tc>
        <w:tc>
          <w:tcPr>
            <w:tcW w:w="4355" w:type="dxa"/>
          </w:tcPr>
          <w:p w:rsidR="001F2FDF" w:rsidRPr="007926B4" w:rsidRDefault="001F2FDF" w:rsidP="00862B18">
            <w:pPr>
              <w:spacing w:line="360" w:lineRule="auto"/>
            </w:pPr>
            <w:r w:rsidRPr="007926B4">
              <w:t xml:space="preserve">Bed Occupancy at </w:t>
            </w:r>
            <w:r w:rsidRPr="007926B4">
              <w:rPr>
                <w:b/>
                <w:bCs/>
              </w:rPr>
              <w:t>10 a.m.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Default="001F2FDF" w:rsidP="00862B18">
            <w:pPr>
              <w:spacing w:line="360" w:lineRule="auto"/>
            </w:pPr>
            <w:r>
              <w:t>6</w:t>
            </w:r>
          </w:p>
        </w:tc>
        <w:tc>
          <w:tcPr>
            <w:tcW w:w="4355" w:type="dxa"/>
          </w:tcPr>
          <w:p w:rsidR="001F2FDF" w:rsidRPr="007926B4" w:rsidRDefault="00212BEB" w:rsidP="00212BEB">
            <w:r>
              <w:t>Total number of hemograms done</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Default="001F2FDF" w:rsidP="00862B18">
            <w:pPr>
              <w:spacing w:line="360" w:lineRule="auto"/>
            </w:pPr>
            <w:r>
              <w:t>7</w:t>
            </w:r>
          </w:p>
        </w:tc>
        <w:tc>
          <w:tcPr>
            <w:tcW w:w="4355" w:type="dxa"/>
          </w:tcPr>
          <w:p w:rsidR="001F2FDF" w:rsidRPr="007926B4" w:rsidRDefault="00212BEB" w:rsidP="00212BEB">
            <w:r>
              <w:t>Total number of peripheral smear done</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Default="001F2FDF" w:rsidP="00862B18">
            <w:pPr>
              <w:spacing w:line="360" w:lineRule="auto"/>
            </w:pPr>
            <w:r>
              <w:t>8</w:t>
            </w:r>
          </w:p>
        </w:tc>
        <w:tc>
          <w:tcPr>
            <w:tcW w:w="4355" w:type="dxa"/>
          </w:tcPr>
          <w:p w:rsidR="001F2FDF" w:rsidRPr="007926B4" w:rsidRDefault="00212BEB" w:rsidP="00680EB9">
            <w:r>
              <w:t xml:space="preserve">Total number of bone marrow aspiration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Default="001F2FDF" w:rsidP="00862B18">
            <w:pPr>
              <w:spacing w:line="360" w:lineRule="auto"/>
            </w:pPr>
            <w:r>
              <w:t>9</w:t>
            </w:r>
          </w:p>
        </w:tc>
        <w:tc>
          <w:tcPr>
            <w:tcW w:w="4355" w:type="dxa"/>
          </w:tcPr>
          <w:p w:rsidR="001F2FDF" w:rsidRPr="007926B4" w:rsidRDefault="00680EB9" w:rsidP="00680EB9">
            <w:pPr>
              <w:pStyle w:val="NoSpacing"/>
            </w:pPr>
            <w:r>
              <w:t>Total number of  bone marrow  transplant</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680EB9" w:rsidRPr="007926B4" w:rsidTr="003E21D1">
        <w:tc>
          <w:tcPr>
            <w:tcW w:w="903" w:type="dxa"/>
          </w:tcPr>
          <w:p w:rsidR="00680EB9" w:rsidRDefault="00680EB9" w:rsidP="00862B18">
            <w:pPr>
              <w:spacing w:line="360" w:lineRule="auto"/>
            </w:pPr>
            <w:r>
              <w:t>10.</w:t>
            </w:r>
          </w:p>
        </w:tc>
        <w:tc>
          <w:tcPr>
            <w:tcW w:w="4355" w:type="dxa"/>
          </w:tcPr>
          <w:p w:rsidR="00680EB9" w:rsidRDefault="00680EB9" w:rsidP="002B4BA7">
            <w:r>
              <w:t>Total number of Bone marrow biopsy</w:t>
            </w:r>
          </w:p>
        </w:tc>
        <w:tc>
          <w:tcPr>
            <w:tcW w:w="1619" w:type="dxa"/>
          </w:tcPr>
          <w:p w:rsidR="00680EB9" w:rsidRPr="007926B4" w:rsidRDefault="00680EB9" w:rsidP="00862B18">
            <w:pPr>
              <w:spacing w:line="360" w:lineRule="auto"/>
            </w:pPr>
          </w:p>
        </w:tc>
        <w:tc>
          <w:tcPr>
            <w:tcW w:w="1823" w:type="dxa"/>
          </w:tcPr>
          <w:p w:rsidR="00680EB9" w:rsidRPr="007926B4" w:rsidRDefault="00680EB9" w:rsidP="00862B18">
            <w:pPr>
              <w:spacing w:line="360" w:lineRule="auto"/>
            </w:pPr>
          </w:p>
        </w:tc>
      </w:tr>
      <w:tr w:rsidR="001F2FDF" w:rsidRPr="007926B4" w:rsidTr="003E21D1">
        <w:tc>
          <w:tcPr>
            <w:tcW w:w="903" w:type="dxa"/>
          </w:tcPr>
          <w:p w:rsidR="001F2FDF" w:rsidRDefault="001F2FDF" w:rsidP="00680EB9">
            <w:pPr>
              <w:spacing w:line="360" w:lineRule="auto"/>
            </w:pPr>
            <w:r>
              <w:t>1</w:t>
            </w:r>
            <w:r w:rsidR="00680EB9">
              <w:t>1</w:t>
            </w:r>
          </w:p>
        </w:tc>
        <w:tc>
          <w:tcPr>
            <w:tcW w:w="4355" w:type="dxa"/>
          </w:tcPr>
          <w:p w:rsidR="001F2FDF" w:rsidRPr="007926B4" w:rsidRDefault="002B4BA7" w:rsidP="002B4BA7">
            <w:r>
              <w:t>Total number of PT/APTT done</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3E21D1">
        <w:tc>
          <w:tcPr>
            <w:tcW w:w="903" w:type="dxa"/>
          </w:tcPr>
          <w:p w:rsidR="001F2FDF" w:rsidRDefault="001F2FDF" w:rsidP="00680EB9">
            <w:pPr>
              <w:spacing w:line="360" w:lineRule="auto"/>
            </w:pPr>
            <w:r>
              <w:t>1</w:t>
            </w:r>
            <w:r w:rsidR="00680EB9">
              <w:t>2</w:t>
            </w:r>
            <w:r>
              <w:t>.</w:t>
            </w:r>
          </w:p>
        </w:tc>
        <w:tc>
          <w:tcPr>
            <w:tcW w:w="4355" w:type="dxa"/>
          </w:tcPr>
          <w:p w:rsidR="001F2FDF" w:rsidRPr="007926B4" w:rsidRDefault="00ED6F1F" w:rsidP="002B4BA7">
            <w:r>
              <w:t>Total number of factor Ass</w:t>
            </w:r>
            <w:r w:rsidR="002B4BA7">
              <w:t xml:space="preserve">ay done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B7560A" w:rsidRPr="00B7560A">
              <w:rPr>
                <w:b/>
                <w:bCs/>
              </w:rPr>
              <w:t>Clinical Haematology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680EB9" w:rsidRDefault="00680EB9" w:rsidP="00EE05DE">
      <w:pPr>
        <w:ind w:left="720" w:hanging="720"/>
        <w:jc w:val="both"/>
        <w:rPr>
          <w:rFonts w:cs="Times New Roman"/>
          <w:b/>
        </w:rPr>
      </w:pPr>
    </w:p>
    <w:p w:rsidR="003E21D1" w:rsidRDefault="003E21D1" w:rsidP="00EE05DE">
      <w:pPr>
        <w:ind w:left="720" w:hanging="720"/>
        <w:jc w:val="both"/>
        <w:rPr>
          <w:rFonts w:cs="Times New Roman"/>
          <w:b/>
        </w:rPr>
      </w:pPr>
    </w:p>
    <w:p w:rsidR="003E21D1" w:rsidRDefault="003E21D1" w:rsidP="00EE05DE">
      <w:pPr>
        <w:ind w:left="720" w:hanging="720"/>
        <w:jc w:val="both"/>
        <w:rPr>
          <w:rFonts w:cs="Times New Roman"/>
          <w:b/>
        </w:rPr>
      </w:pPr>
    </w:p>
    <w:p w:rsidR="003E21D1" w:rsidRDefault="003E21D1" w:rsidP="00EE05DE">
      <w:pPr>
        <w:ind w:left="720" w:hanging="720"/>
        <w:jc w:val="both"/>
        <w:rPr>
          <w:rFonts w:cs="Times New Roman"/>
          <w:b/>
        </w:rPr>
      </w:pPr>
    </w:p>
    <w:p w:rsidR="00EE05DE" w:rsidRDefault="00EE05DE" w:rsidP="00EE05DE">
      <w:pPr>
        <w:ind w:left="720" w:hanging="720"/>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B7560A" w:rsidRPr="00B7560A">
        <w:rPr>
          <w:b/>
          <w:bCs/>
        </w:rPr>
        <w:t>Clinical Haematology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2B4BA7" w:rsidP="00AC2381">
            <w:pPr>
              <w:spacing w:line="360" w:lineRule="auto"/>
              <w:rPr>
                <w:rFonts w:cs="Times New Roman"/>
              </w:rPr>
            </w:pPr>
            <w:r>
              <w:rPr>
                <w:rFonts w:cs="Times New Roman"/>
              </w:rPr>
              <w:t>Total number of Hemogrames done</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2B4BA7" w:rsidP="00AC2381">
            <w:pPr>
              <w:spacing w:line="360" w:lineRule="auto"/>
              <w:rPr>
                <w:rFonts w:cs="Times New Roman"/>
              </w:rPr>
            </w:pPr>
            <w:r>
              <w:rPr>
                <w:rFonts w:cs="Times New Roman"/>
              </w:rPr>
              <w:t>Total number of peripheral smears done</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2B4BA7" w:rsidP="002B4BA7">
            <w:pPr>
              <w:rPr>
                <w:rFonts w:cs="Times New Roman"/>
              </w:rPr>
            </w:pPr>
            <w:r>
              <w:rPr>
                <w:rFonts w:cs="Times New Roman"/>
              </w:rPr>
              <w:t>Total number of Bone marrow aspiration done</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680EB9" w:rsidTr="00AC2381">
        <w:tc>
          <w:tcPr>
            <w:tcW w:w="473" w:type="pct"/>
            <w:tcBorders>
              <w:top w:val="single" w:sz="4" w:space="0" w:color="auto"/>
              <w:left w:val="single" w:sz="4" w:space="0" w:color="auto"/>
              <w:bottom w:val="single" w:sz="4" w:space="0" w:color="auto"/>
              <w:right w:val="single" w:sz="4" w:space="0" w:color="auto"/>
            </w:tcBorders>
            <w:hideMark/>
          </w:tcPr>
          <w:p w:rsidR="00680EB9" w:rsidRDefault="00680EB9" w:rsidP="00AC2381">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680EB9" w:rsidRDefault="00680EB9" w:rsidP="000F7C37">
            <w:pPr>
              <w:rPr>
                <w:rFonts w:cs="Times New Roman"/>
              </w:rPr>
            </w:pPr>
            <w:r>
              <w:rPr>
                <w:rFonts w:cs="Times New Roman"/>
              </w:rPr>
              <w:t>Total number of  Bone marrow transplant done</w:t>
            </w:r>
          </w:p>
        </w:tc>
        <w:tc>
          <w:tcPr>
            <w:tcW w:w="720" w:type="pct"/>
            <w:tcBorders>
              <w:top w:val="single" w:sz="4" w:space="0" w:color="auto"/>
              <w:left w:val="single" w:sz="4" w:space="0" w:color="auto"/>
              <w:bottom w:val="single" w:sz="4" w:space="0" w:color="auto"/>
              <w:right w:val="single" w:sz="4" w:space="0" w:color="auto"/>
            </w:tcBorders>
          </w:tcPr>
          <w:p w:rsidR="00680EB9" w:rsidRDefault="00680EB9"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680EB9" w:rsidRDefault="00680EB9"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680EB9" w:rsidRDefault="00680EB9" w:rsidP="00AC2381">
            <w:pPr>
              <w:spacing w:line="360" w:lineRule="auto"/>
              <w:rPr>
                <w:rFonts w:cs="Times New Roman"/>
              </w:rPr>
            </w:pPr>
          </w:p>
        </w:tc>
      </w:tr>
      <w:tr w:rsidR="00680EB9" w:rsidTr="00AC2381">
        <w:tc>
          <w:tcPr>
            <w:tcW w:w="473" w:type="pct"/>
            <w:tcBorders>
              <w:top w:val="single" w:sz="4" w:space="0" w:color="auto"/>
              <w:left w:val="single" w:sz="4" w:space="0" w:color="auto"/>
              <w:bottom w:val="single" w:sz="4" w:space="0" w:color="auto"/>
              <w:right w:val="single" w:sz="4" w:space="0" w:color="auto"/>
            </w:tcBorders>
            <w:hideMark/>
          </w:tcPr>
          <w:p w:rsidR="00680EB9" w:rsidRDefault="00680EB9" w:rsidP="00AC2381">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680EB9" w:rsidRDefault="00680EB9" w:rsidP="00AC2381">
            <w:pPr>
              <w:spacing w:line="360" w:lineRule="auto"/>
              <w:rPr>
                <w:rFonts w:cs="Times New Roman"/>
              </w:rPr>
            </w:pPr>
            <w:r>
              <w:rPr>
                <w:rFonts w:cs="Times New Roman"/>
              </w:rPr>
              <w:t>Total number of Bone marrow biopsy done</w:t>
            </w:r>
          </w:p>
        </w:tc>
        <w:tc>
          <w:tcPr>
            <w:tcW w:w="720" w:type="pct"/>
            <w:tcBorders>
              <w:top w:val="single" w:sz="4" w:space="0" w:color="auto"/>
              <w:left w:val="single" w:sz="4" w:space="0" w:color="auto"/>
              <w:bottom w:val="single" w:sz="4" w:space="0" w:color="auto"/>
              <w:right w:val="single" w:sz="4" w:space="0" w:color="auto"/>
            </w:tcBorders>
          </w:tcPr>
          <w:p w:rsidR="00680EB9" w:rsidRDefault="00680EB9"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680EB9" w:rsidRDefault="00680EB9"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680EB9" w:rsidRDefault="00680EB9"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680EB9" w:rsidP="00AC2381">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2B4BA7" w:rsidP="00AC2381">
            <w:pPr>
              <w:spacing w:line="360" w:lineRule="auto"/>
              <w:rPr>
                <w:rFonts w:cs="Times New Roman"/>
              </w:rPr>
            </w:pPr>
            <w:r>
              <w:rPr>
                <w:rFonts w:cs="Times New Roman"/>
              </w:rPr>
              <w:t>Total number of FNAC  done</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680EB9" w:rsidP="00AC2381">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2B4BA7" w:rsidP="002B4BA7">
            <w:pPr>
              <w:spacing w:line="360" w:lineRule="auto"/>
              <w:rPr>
                <w:rFonts w:cs="Times New Roman"/>
              </w:rPr>
            </w:pPr>
            <w:r>
              <w:rPr>
                <w:rFonts w:cs="Times New Roman"/>
              </w:rPr>
              <w:t xml:space="preserve">Total number of PT/APTT done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680EB9" w:rsidP="00680EB9">
            <w:pPr>
              <w:spacing w:line="360" w:lineRule="auto"/>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4D10C0" w:rsidP="00AC2381">
            <w:pPr>
              <w:spacing w:line="360" w:lineRule="auto"/>
              <w:rPr>
                <w:rFonts w:cs="Times New Roman"/>
              </w:rPr>
            </w:pPr>
            <w:r>
              <w:rPr>
                <w:rFonts w:cs="Times New Roman"/>
              </w:rPr>
              <w:t>Total number of factor Ass</w:t>
            </w:r>
            <w:r w:rsidR="002B4BA7">
              <w:rPr>
                <w:rFonts w:cs="Times New Roman"/>
              </w:rPr>
              <w:t>ay done</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bl>
    <w:p w:rsidR="00EE05DE" w:rsidRDefault="00EE05DE" w:rsidP="00EE05DE">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to</w:t>
            </w:r>
            <w:r w:rsidR="00012F73">
              <w:rPr>
                <w:rFonts w:cs="Times New Roman"/>
              </w:rPr>
              <w:t>Hematology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B7560A" w:rsidRPr="00B7560A">
              <w:rPr>
                <w:rFonts w:cs="Times New Roman"/>
              </w:rPr>
              <w:t>Clinical Haematology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C424F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3A49FF" w:rsidRDefault="003A49FF" w:rsidP="008C2F9D">
      <w:pPr>
        <w:ind w:left="720" w:hanging="720"/>
        <w:rPr>
          <w:rFonts w:cs="Times New Roman"/>
          <w:b/>
        </w:rPr>
      </w:pPr>
    </w:p>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superspecialty </w:t>
      </w:r>
      <w:r w:rsidR="00577DE3">
        <w:rPr>
          <w:rFonts w:cs="Times New Roman"/>
        </w:rPr>
        <w:t>Oncology</w:t>
      </w:r>
      <w:r w:rsidRPr="00B75B57">
        <w:rPr>
          <w:rFonts w:cs="Times New Roman"/>
        </w:rPr>
        <w:t xml:space="preserve">department exits in the institution </w:t>
      </w:r>
      <w:r>
        <w:rPr>
          <w:rFonts w:cs="Times New Roman"/>
        </w:rPr>
        <w:t>…………</w:t>
      </w:r>
      <w:r w:rsidRPr="00B75B57">
        <w:rPr>
          <w:rFonts w:cs="Times New Roman"/>
        </w:rPr>
        <w:t>… Yes/No</w:t>
      </w:r>
    </w:p>
    <w:p w:rsidR="00C2644A" w:rsidRDefault="00843E20" w:rsidP="00843E20">
      <w:pPr>
        <w:rPr>
          <w:rFonts w:cs="Times New Roman"/>
        </w:rPr>
      </w:pPr>
      <w:r w:rsidRPr="00B75B57">
        <w:rPr>
          <w:rFonts w:cs="Times New Roman"/>
        </w:rPr>
        <w:tab/>
        <w:t>(If yes give details)</w:t>
      </w: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B7560A" w:rsidRPr="00B7560A">
        <w:rPr>
          <w:bCs/>
          <w:i/>
          <w:iCs/>
          <w:sz w:val="22"/>
        </w:rPr>
        <w:t>Clinical Haematology</w:t>
      </w:r>
      <w:r w:rsidR="005C385C" w:rsidRPr="009C6980">
        <w:rPr>
          <w:bCs/>
          <w:i/>
          <w:iCs/>
          <w:sz w:val="22"/>
        </w:rPr>
        <w:t>.</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3A49FF">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3A49FF"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3A49FF" w:rsidP="008C2F9D">
      <w:pPr>
        <w:rPr>
          <w:b/>
          <w:bCs/>
        </w:rPr>
      </w:pPr>
      <w:r>
        <w:t xml:space="preserve">* </w:t>
      </w:r>
      <w:r>
        <w:rPr>
          <w:b/>
          <w:bCs/>
        </w:rPr>
        <w:t>Stipend shall be paid by the institution as per Govt. rate shown above.</w:t>
      </w:r>
    </w:p>
    <w:p w:rsidR="003A49FF" w:rsidRDefault="003A49FF"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170C23" w:rsidRDefault="003A49FF" w:rsidP="008C2F9D">
      <w:pPr>
        <w:rPr>
          <w:b/>
          <w:bCs/>
        </w:rPr>
      </w:pPr>
      <w:r>
        <w:t xml:space="preserve">* </w:t>
      </w:r>
      <w:r>
        <w:rPr>
          <w:b/>
          <w:bCs/>
        </w:rPr>
        <w:t>Faculty Attendance Sheet duly signed by concerned faculty must be enclosed.</w:t>
      </w:r>
    </w:p>
    <w:p w:rsidR="00170C23" w:rsidRPr="00C2644A" w:rsidRDefault="00170C23" w:rsidP="000539F6">
      <w:pPr>
        <w:pStyle w:val="ListParagraph"/>
        <w:numPr>
          <w:ilvl w:val="0"/>
          <w:numId w:val="10"/>
        </w:numPr>
        <w:ind w:right="284"/>
        <w:rPr>
          <w:b/>
          <w:bCs/>
          <w:iCs/>
          <w:sz w:val="28"/>
        </w:rPr>
      </w:pPr>
      <w:bookmarkStart w:id="0" w:name="_GoBack"/>
      <w:bookmarkEnd w:id="0"/>
      <w:r w:rsidRPr="00C2644A">
        <w:rPr>
          <w:b/>
          <w:bCs/>
          <w:iCs/>
          <w:sz w:val="28"/>
        </w:rPr>
        <w:lastRenderedPageBreak/>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009F47B5">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B7560A" w:rsidRPr="00B7560A">
        <w:t>Clinical Haematology</w:t>
      </w:r>
      <w:r w:rsidRPr="00571E8C">
        <w:rPr>
          <w:rFonts w:cs="Times New Roman"/>
        </w:rPr>
        <w:t>:</w:t>
      </w:r>
      <w:r w:rsidRPr="00571E8C">
        <w:rPr>
          <w:rFonts w:cs="Times New Roman"/>
        </w:rPr>
        <w:tab/>
      </w:r>
      <w:r w:rsidR="009F47B5">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w:t>
      </w:r>
      <w:r w:rsidR="009F47B5">
        <w:rPr>
          <w:rFonts w:cs="Times New Roman"/>
        </w:rPr>
        <w:t xml:space="preserve">Hematology </w:t>
      </w:r>
      <w:r w:rsidR="008B608C">
        <w:rPr>
          <w:rFonts w:cs="Times New Roman"/>
        </w:rPr>
        <w:t xml:space="preserve">books </w:t>
      </w:r>
      <w:r>
        <w:rPr>
          <w:rFonts w:cs="Times New Roman"/>
        </w:rPr>
        <w:t>Total</w:t>
      </w:r>
      <w:r w:rsidR="009F47B5">
        <w:rPr>
          <w:rFonts w:cs="Times New Roman"/>
        </w:rPr>
        <w:tab/>
      </w:r>
      <w:r>
        <w:rPr>
          <w:rFonts w:cs="Times New Roman"/>
        </w:rPr>
        <w:t>______</w:t>
      </w:r>
      <w:r w:rsidR="0045482D">
        <w:rPr>
          <w:rFonts w:cs="Times New Roman"/>
        </w:rPr>
        <w:t>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9F47B5" w:rsidRDefault="009F47B5" w:rsidP="00C13DF6">
            <w:pPr>
              <w:jc w:val="center"/>
              <w:rPr>
                <w:rFonts w:cs="Times New Roman"/>
              </w:rPr>
            </w:pPr>
            <w:r>
              <w:t>Hematology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3E21D1">
        <w:trPr>
          <w:trHeight w:val="539"/>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3E21D1">
        <w:trPr>
          <w:trHeight w:val="584"/>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lastRenderedPageBreak/>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B7560A" w:rsidRPr="00B7560A">
              <w:t>Clinical Haematology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8038C4" w:rsidP="00170C23">
      <w:r>
        <w:rPr>
          <w:noProof/>
        </w:rPr>
        <w:pict>
          <v:shape id="_x0000_s1029" type="#_x0000_t202" style="position:absolute;margin-left:30pt;margin-top:3.6pt;width:443.85pt;height:33.5pt;z-index:251665408">
            <v:textbox style="mso-next-textbox:#_x0000_s1029">
              <w:txbxContent>
                <w:p w:rsidR="00212BEB" w:rsidRPr="00C67851" w:rsidRDefault="00212BEB"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r>
      <w:r w:rsidR="00B7560A" w:rsidRPr="00B7560A">
        <w:t>Clinical Haematology</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t>o</w:t>
      </w:r>
      <w:r w:rsidR="004D5EA5" w:rsidRPr="005C385C">
        <w:rPr>
          <w:b/>
        </w:rPr>
        <w:t xml:space="preserve">f </w:t>
      </w:r>
      <w:r w:rsidR="00EF011F" w:rsidRPr="00EF011F">
        <w:rPr>
          <w:b/>
        </w:rPr>
        <w:t>Clinical Haematology</w:t>
      </w:r>
      <w:r w:rsidR="004D5EA5" w:rsidRPr="005C385C">
        <w:rPr>
          <w:b/>
        </w:rPr>
        <w:t>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PG/ Superspeciality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212BEB">
        <w:tc>
          <w:tcPr>
            <w:tcW w:w="2088" w:type="dxa"/>
          </w:tcPr>
          <w:p w:rsidR="00194C20" w:rsidRDefault="00194C20" w:rsidP="00212BEB">
            <w:pPr>
              <w:jc w:val="center"/>
              <w:rPr>
                <w:rFonts w:cs="Times New Roman"/>
              </w:rPr>
            </w:pPr>
            <w:r>
              <w:rPr>
                <w:rFonts w:cs="Times New Roman"/>
              </w:rPr>
              <w:t>PG Degree and</w:t>
            </w:r>
          </w:p>
          <w:p w:rsidR="00194C20" w:rsidRDefault="00194C20" w:rsidP="00212BEB">
            <w:pPr>
              <w:jc w:val="center"/>
              <w:rPr>
                <w:rFonts w:cs="Times New Roman"/>
              </w:rPr>
            </w:pPr>
            <w:r>
              <w:rPr>
                <w:rFonts w:cs="Times New Roman"/>
              </w:rPr>
              <w:t>Superspecialty</w:t>
            </w:r>
          </w:p>
          <w:p w:rsidR="00194C20" w:rsidRDefault="00194C20" w:rsidP="00212BEB">
            <w:pPr>
              <w:jc w:val="center"/>
              <w:rPr>
                <w:rFonts w:cs="Times New Roman"/>
              </w:rPr>
            </w:pPr>
            <w:r>
              <w:rPr>
                <w:rFonts w:cs="Times New Roman"/>
              </w:rPr>
              <w:t>degree</w:t>
            </w:r>
          </w:p>
        </w:tc>
        <w:tc>
          <w:tcPr>
            <w:tcW w:w="1260" w:type="dxa"/>
          </w:tcPr>
          <w:p w:rsidR="00194C20" w:rsidRDefault="00194C20" w:rsidP="00212BEB">
            <w:pPr>
              <w:rPr>
                <w:rFonts w:cs="Times New Roman"/>
              </w:rPr>
            </w:pPr>
            <w:r>
              <w:rPr>
                <w:rFonts w:cs="Times New Roman"/>
              </w:rPr>
              <w:t xml:space="preserve">Year of </w:t>
            </w:r>
          </w:p>
          <w:p w:rsidR="00194C20" w:rsidRDefault="00194C20" w:rsidP="00212BEB">
            <w:pPr>
              <w:rPr>
                <w:rFonts w:cs="Times New Roman"/>
              </w:rPr>
            </w:pPr>
            <w:r>
              <w:rPr>
                <w:rFonts w:cs="Times New Roman"/>
              </w:rPr>
              <w:t>passing</w:t>
            </w:r>
          </w:p>
        </w:tc>
        <w:tc>
          <w:tcPr>
            <w:tcW w:w="2610" w:type="dxa"/>
          </w:tcPr>
          <w:p w:rsidR="00194C20" w:rsidRDefault="00194C20" w:rsidP="00212BEB">
            <w:pPr>
              <w:rPr>
                <w:rFonts w:cs="Times New Roman"/>
              </w:rPr>
            </w:pPr>
            <w:r>
              <w:rPr>
                <w:rFonts w:cs="Times New Roman"/>
              </w:rPr>
              <w:t xml:space="preserve">        Institution </w:t>
            </w:r>
          </w:p>
        </w:tc>
        <w:tc>
          <w:tcPr>
            <w:tcW w:w="2394" w:type="dxa"/>
          </w:tcPr>
          <w:p w:rsidR="00194C20" w:rsidRDefault="00194C20" w:rsidP="00212BEB">
            <w:pPr>
              <w:jc w:val="center"/>
              <w:rPr>
                <w:rFonts w:cs="Times New Roman"/>
              </w:rPr>
            </w:pPr>
            <w:r>
              <w:rPr>
                <w:rFonts w:cs="Times New Roman"/>
              </w:rPr>
              <w:t>University</w:t>
            </w:r>
          </w:p>
        </w:tc>
        <w:tc>
          <w:tcPr>
            <w:tcW w:w="2088" w:type="dxa"/>
          </w:tcPr>
          <w:p w:rsidR="00194C20" w:rsidRDefault="00194C20" w:rsidP="00212BEB">
            <w:pPr>
              <w:jc w:val="center"/>
              <w:rPr>
                <w:rFonts w:cs="Times New Roman"/>
              </w:rPr>
            </w:pPr>
            <w:r>
              <w:rPr>
                <w:rFonts w:cs="Times New Roman"/>
              </w:rPr>
              <w:t>Recognized/</w:t>
            </w:r>
          </w:p>
          <w:p w:rsidR="00194C20" w:rsidRDefault="00194C20" w:rsidP="00212BEB">
            <w:pPr>
              <w:jc w:val="center"/>
              <w:rPr>
                <w:rFonts w:cs="Times New Roman"/>
              </w:rPr>
            </w:pPr>
            <w:r>
              <w:rPr>
                <w:rFonts w:cs="Times New Roman"/>
              </w:rPr>
              <w:t>Not Recognized</w:t>
            </w:r>
          </w:p>
        </w:tc>
      </w:tr>
      <w:tr w:rsidR="00194C20" w:rsidTr="00212BEB">
        <w:tc>
          <w:tcPr>
            <w:tcW w:w="2088" w:type="dxa"/>
          </w:tcPr>
          <w:p w:rsidR="00194C20" w:rsidRDefault="00194C20" w:rsidP="00212BEB">
            <w:pPr>
              <w:rPr>
                <w:rFonts w:cs="Times New Roman"/>
              </w:rPr>
            </w:pPr>
            <w:r>
              <w:rPr>
                <w:rFonts w:cs="Times New Roman"/>
              </w:rPr>
              <w:t xml:space="preserve"> MD/Ms</w:t>
            </w:r>
          </w:p>
        </w:tc>
        <w:tc>
          <w:tcPr>
            <w:tcW w:w="1260" w:type="dxa"/>
          </w:tcPr>
          <w:p w:rsidR="00194C20" w:rsidRDefault="00194C20" w:rsidP="00212BEB">
            <w:pPr>
              <w:rPr>
                <w:rFonts w:cs="Times New Roman"/>
              </w:rPr>
            </w:pPr>
          </w:p>
        </w:tc>
        <w:tc>
          <w:tcPr>
            <w:tcW w:w="2610" w:type="dxa"/>
          </w:tcPr>
          <w:p w:rsidR="00194C20" w:rsidRDefault="00194C20" w:rsidP="00212BEB">
            <w:pPr>
              <w:rPr>
                <w:rFonts w:cs="Times New Roman"/>
              </w:rPr>
            </w:pPr>
          </w:p>
        </w:tc>
        <w:tc>
          <w:tcPr>
            <w:tcW w:w="2394" w:type="dxa"/>
          </w:tcPr>
          <w:p w:rsidR="00194C20" w:rsidRDefault="00194C20" w:rsidP="00212BEB">
            <w:pPr>
              <w:rPr>
                <w:rFonts w:cs="Times New Roman"/>
              </w:rPr>
            </w:pPr>
          </w:p>
        </w:tc>
        <w:tc>
          <w:tcPr>
            <w:tcW w:w="2088" w:type="dxa"/>
          </w:tcPr>
          <w:p w:rsidR="00194C20" w:rsidRDefault="00194C20" w:rsidP="00212BEB">
            <w:pPr>
              <w:rPr>
                <w:rFonts w:cs="Times New Roman"/>
              </w:rPr>
            </w:pPr>
          </w:p>
        </w:tc>
      </w:tr>
      <w:tr w:rsidR="00194C20" w:rsidTr="00212BEB">
        <w:tc>
          <w:tcPr>
            <w:tcW w:w="2088" w:type="dxa"/>
          </w:tcPr>
          <w:p w:rsidR="00194C20" w:rsidRDefault="00194C20" w:rsidP="00212BEB">
            <w:pPr>
              <w:rPr>
                <w:rFonts w:cs="Times New Roman"/>
              </w:rPr>
            </w:pPr>
            <w:r>
              <w:rPr>
                <w:rFonts w:cs="Times New Roman"/>
              </w:rPr>
              <w:t>DM/M.Ch.</w:t>
            </w:r>
          </w:p>
        </w:tc>
        <w:tc>
          <w:tcPr>
            <w:tcW w:w="1260" w:type="dxa"/>
          </w:tcPr>
          <w:p w:rsidR="00194C20" w:rsidRDefault="00194C20" w:rsidP="00212BEB">
            <w:pPr>
              <w:rPr>
                <w:rFonts w:cs="Times New Roman"/>
              </w:rPr>
            </w:pPr>
          </w:p>
        </w:tc>
        <w:tc>
          <w:tcPr>
            <w:tcW w:w="2610" w:type="dxa"/>
          </w:tcPr>
          <w:p w:rsidR="00194C20" w:rsidRDefault="00194C20" w:rsidP="00212BEB">
            <w:pPr>
              <w:rPr>
                <w:rFonts w:cs="Times New Roman"/>
              </w:rPr>
            </w:pPr>
          </w:p>
        </w:tc>
        <w:tc>
          <w:tcPr>
            <w:tcW w:w="2394" w:type="dxa"/>
          </w:tcPr>
          <w:p w:rsidR="00194C20" w:rsidRDefault="00194C20" w:rsidP="00212BEB">
            <w:pPr>
              <w:rPr>
                <w:rFonts w:cs="Times New Roman"/>
              </w:rPr>
            </w:pPr>
          </w:p>
        </w:tc>
        <w:tc>
          <w:tcPr>
            <w:tcW w:w="2088" w:type="dxa"/>
          </w:tcPr>
          <w:p w:rsidR="00194C20" w:rsidRDefault="00194C20" w:rsidP="00212BEB">
            <w:pPr>
              <w:rPr>
                <w:rFonts w:cs="Times New Roman"/>
              </w:rPr>
            </w:pPr>
          </w:p>
        </w:tc>
      </w:tr>
      <w:tr w:rsidR="00194C20" w:rsidTr="00212BEB">
        <w:tc>
          <w:tcPr>
            <w:tcW w:w="2088" w:type="dxa"/>
          </w:tcPr>
          <w:p w:rsidR="00194C20" w:rsidRDefault="00194C20" w:rsidP="00212BEB">
            <w:pPr>
              <w:rPr>
                <w:rFonts w:cs="Times New Roman"/>
              </w:rPr>
            </w:pPr>
            <w:r>
              <w:rPr>
                <w:rFonts w:cs="Times New Roman"/>
              </w:rPr>
              <w:t>Two years Special Training</w:t>
            </w:r>
          </w:p>
        </w:tc>
        <w:tc>
          <w:tcPr>
            <w:tcW w:w="1260" w:type="dxa"/>
          </w:tcPr>
          <w:p w:rsidR="00194C20" w:rsidRDefault="00194C20" w:rsidP="00212BEB">
            <w:pPr>
              <w:rPr>
                <w:rFonts w:cs="Times New Roman"/>
              </w:rPr>
            </w:pPr>
          </w:p>
        </w:tc>
        <w:tc>
          <w:tcPr>
            <w:tcW w:w="2610" w:type="dxa"/>
          </w:tcPr>
          <w:p w:rsidR="00194C20" w:rsidRDefault="00194C20" w:rsidP="00212BEB">
            <w:pPr>
              <w:rPr>
                <w:rFonts w:cs="Times New Roman"/>
              </w:rPr>
            </w:pPr>
          </w:p>
        </w:tc>
        <w:tc>
          <w:tcPr>
            <w:tcW w:w="2394" w:type="dxa"/>
          </w:tcPr>
          <w:p w:rsidR="00194C20" w:rsidRDefault="00194C20" w:rsidP="00212BEB">
            <w:pPr>
              <w:rPr>
                <w:rFonts w:cs="Times New Roman"/>
              </w:rPr>
            </w:pPr>
          </w:p>
        </w:tc>
        <w:tc>
          <w:tcPr>
            <w:tcW w:w="2088" w:type="dxa"/>
          </w:tcPr>
          <w:p w:rsidR="00194C20" w:rsidRDefault="00194C20" w:rsidP="00212BEB">
            <w:pPr>
              <w:rPr>
                <w:rFonts w:cs="Times New Roman"/>
              </w:rPr>
            </w:pPr>
          </w:p>
        </w:tc>
      </w:tr>
      <w:tr w:rsidR="00194C20" w:rsidTr="00212BEB">
        <w:tc>
          <w:tcPr>
            <w:tcW w:w="2088" w:type="dxa"/>
          </w:tcPr>
          <w:p w:rsidR="00194C20" w:rsidRDefault="00194C20" w:rsidP="00212BEB">
            <w:pPr>
              <w:rPr>
                <w:rFonts w:cs="Times New Roman"/>
              </w:rPr>
            </w:pPr>
          </w:p>
        </w:tc>
        <w:tc>
          <w:tcPr>
            <w:tcW w:w="1260" w:type="dxa"/>
          </w:tcPr>
          <w:p w:rsidR="00194C20" w:rsidRDefault="00194C20" w:rsidP="00212BEB">
            <w:pPr>
              <w:rPr>
                <w:rFonts w:cs="Times New Roman"/>
              </w:rPr>
            </w:pPr>
          </w:p>
        </w:tc>
        <w:tc>
          <w:tcPr>
            <w:tcW w:w="2610" w:type="dxa"/>
          </w:tcPr>
          <w:p w:rsidR="00194C20" w:rsidRDefault="00194C20" w:rsidP="00212BEB">
            <w:pPr>
              <w:rPr>
                <w:rFonts w:cs="Times New Roman"/>
              </w:rPr>
            </w:pPr>
          </w:p>
        </w:tc>
        <w:tc>
          <w:tcPr>
            <w:tcW w:w="2394" w:type="dxa"/>
          </w:tcPr>
          <w:p w:rsidR="00194C20" w:rsidRDefault="00194C20" w:rsidP="00212BEB">
            <w:pPr>
              <w:rPr>
                <w:rFonts w:cs="Times New Roman"/>
              </w:rPr>
            </w:pPr>
          </w:p>
        </w:tc>
        <w:tc>
          <w:tcPr>
            <w:tcW w:w="2088" w:type="dxa"/>
          </w:tcPr>
          <w:p w:rsidR="00194C20" w:rsidRDefault="00194C20" w:rsidP="00212BEB">
            <w:pPr>
              <w:rPr>
                <w:rFonts w:cs="Times New Roman"/>
              </w:rPr>
            </w:pPr>
          </w:p>
        </w:tc>
      </w:tr>
      <w:tr w:rsidR="00194C20" w:rsidTr="00212BEB">
        <w:tc>
          <w:tcPr>
            <w:tcW w:w="2088" w:type="dxa"/>
          </w:tcPr>
          <w:p w:rsidR="00194C20" w:rsidRDefault="00194C20" w:rsidP="00212BEB">
            <w:pPr>
              <w:rPr>
                <w:rFonts w:cs="Times New Roman"/>
              </w:rPr>
            </w:pPr>
          </w:p>
        </w:tc>
        <w:tc>
          <w:tcPr>
            <w:tcW w:w="1260" w:type="dxa"/>
          </w:tcPr>
          <w:p w:rsidR="00194C20" w:rsidRDefault="00194C20" w:rsidP="00212BEB">
            <w:pPr>
              <w:rPr>
                <w:rFonts w:cs="Times New Roman"/>
              </w:rPr>
            </w:pPr>
          </w:p>
        </w:tc>
        <w:tc>
          <w:tcPr>
            <w:tcW w:w="2610" w:type="dxa"/>
          </w:tcPr>
          <w:p w:rsidR="00194C20" w:rsidRDefault="00194C20" w:rsidP="00212BEB">
            <w:pPr>
              <w:rPr>
                <w:rFonts w:cs="Times New Roman"/>
              </w:rPr>
            </w:pPr>
          </w:p>
        </w:tc>
        <w:tc>
          <w:tcPr>
            <w:tcW w:w="2394" w:type="dxa"/>
          </w:tcPr>
          <w:p w:rsidR="00194C20" w:rsidRDefault="00194C20" w:rsidP="00212BEB">
            <w:pPr>
              <w:rPr>
                <w:rFonts w:cs="Times New Roman"/>
              </w:rPr>
            </w:pPr>
          </w:p>
        </w:tc>
        <w:tc>
          <w:tcPr>
            <w:tcW w:w="2088" w:type="dxa"/>
          </w:tcPr>
          <w:p w:rsidR="00194C20" w:rsidRDefault="00194C20" w:rsidP="00212BEB">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4D5EA5">
      <w:pPr>
        <w:spacing w:line="360" w:lineRule="auto"/>
        <w:ind w:firstLine="720"/>
        <w:rPr>
          <w:rFonts w:cs="Times New Roman"/>
          <w:b/>
        </w:rPr>
      </w:pPr>
      <w:r w:rsidRPr="00571E8C">
        <w:rPr>
          <w:rFonts w:cs="Times New Roman"/>
          <w:b/>
        </w:rPr>
        <w:t>Teaching Experience</w:t>
      </w:r>
      <w:r>
        <w:rPr>
          <w:rFonts w:cs="Times New Roman"/>
          <w:b/>
        </w:rPr>
        <w:t xml:space="preserve"> ( Give Experience in </w:t>
      </w:r>
      <w:r w:rsidR="00B7560A" w:rsidRPr="00B7560A">
        <w:rPr>
          <w:b/>
          <w:bCs/>
        </w:rPr>
        <w:t>Clinical Haematology</w:t>
      </w:r>
      <w:r>
        <w:rPr>
          <w:rFonts w:cs="Times New Roman"/>
          <w:b/>
        </w:rPr>
        <w:t xml:space="preserve"> – not in medicine)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Asstt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of </w:t>
      </w:r>
      <w:r w:rsidR="005C5CD2">
        <w:rPr>
          <w:b/>
        </w:rPr>
        <w:t>Hematology</w:t>
      </w:r>
      <w:r>
        <w:rPr>
          <w:b/>
        </w:rPr>
        <w:t xml:space="preserve"> exists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r w:rsidRPr="00867A2C">
        <w:rPr>
          <w:b/>
        </w:rPr>
        <w:t xml:space="preserve">Purpose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r>
        <w:rPr>
          <w:b/>
        </w:rPr>
        <w:t>d)Result</w:t>
      </w:r>
      <w:r w:rsidRPr="00867A2C">
        <w:rPr>
          <w:b/>
        </w:rPr>
        <w:t xml:space="preserve"> of last Inspection: _________________________________________</w:t>
      </w:r>
    </w:p>
    <w:p w:rsidR="004D5EA5" w:rsidRPr="00867A2C" w:rsidRDefault="004D5EA5" w:rsidP="004D5EA5">
      <w:pPr>
        <w:spacing w:line="360" w:lineRule="auto"/>
        <w:ind w:left="720"/>
        <w:rPr>
          <w:b/>
        </w:rPr>
      </w:pPr>
      <w:r>
        <w:t xml:space="preserve">      (Copy of </w:t>
      </w:r>
      <w:r w:rsidRPr="00867A2C">
        <w:t xml:space="preserve">MCI </w:t>
      </w:r>
      <w:r>
        <w:t>letter be attached</w:t>
      </w:r>
      <w:r w:rsidRPr="00867A2C">
        <w:t>)</w:t>
      </w: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4D5EA5">
      <w:pPr>
        <w:ind w:left="720" w:hanging="720"/>
        <w:rPr>
          <w:b/>
        </w:rPr>
      </w:pPr>
      <w:r>
        <w:rPr>
          <w:b/>
        </w:rPr>
        <w:t>8</w:t>
      </w:r>
      <w:r>
        <w:rPr>
          <w:b/>
        </w:rPr>
        <w:tab/>
      </w:r>
      <w:r w:rsidRPr="00641B52">
        <w:rPr>
          <w:b/>
        </w:rPr>
        <w:t>If course already started, yea</w:t>
      </w:r>
      <w:r>
        <w:rPr>
          <w:b/>
        </w:rPr>
        <w:t>r</w:t>
      </w:r>
      <w:r w:rsidRPr="00641B52">
        <w:rPr>
          <w:b/>
        </w:rPr>
        <w:t>wise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Total number of beds in the department</w:t>
      </w:r>
      <w:r>
        <w:tab/>
        <w:t>:…………………………………………..</w:t>
      </w:r>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r>
        <w:tab/>
      </w:r>
      <w:r>
        <w:tab/>
        <w:t>:………………………………………….</w:t>
      </w:r>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875560">
          <w:headerReference w:type="even" r:id="rId8"/>
          <w:headerReference w:type="default" r:id="rId9"/>
          <w:footerReference w:type="even" r:id="rId10"/>
          <w:footerReference w:type="default" r:id="rId11"/>
          <w:headerReference w:type="first" r:id="rId12"/>
          <w:footerReference w:type="first" r:id="rId13"/>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Pr="00D22FBA" w:rsidRDefault="004D5EA5" w:rsidP="004D5EA5">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4D5EA5" w:rsidRDefault="004D5EA5" w:rsidP="004D5EA5">
      <w:pPr>
        <w:ind w:left="720"/>
        <w:jc w:val="center"/>
        <w:rPr>
          <w:b/>
          <w:bCs/>
        </w:rPr>
      </w:pP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Has any of these faculty members including senior residents been considered in PG/UG inspection at any other college or any other subject in this college in the present academic session.  If yes, give details.</w:t>
      </w:r>
      <w:r>
        <w:t>.</w:t>
      </w:r>
    </w:p>
    <w:p w:rsidR="004D5EA5" w:rsidRDefault="004D5EA5" w:rsidP="004D5EA5">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r w:rsidRPr="009753A0">
              <w:rPr>
                <w:rFonts w:cs="Times New Roman"/>
              </w:rPr>
              <w:t>S.No.</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p>
    <w:p w:rsidR="004D5EA5" w:rsidRDefault="004D5EA5" w:rsidP="004D5EA5">
      <w:pPr>
        <w:ind w:right="-213"/>
        <w:rPr>
          <w:b/>
        </w:rPr>
      </w:pPr>
      <w:r>
        <w:rPr>
          <w:b/>
        </w:rPr>
        <w:t>13</w:t>
      </w:r>
      <w:r>
        <w:rPr>
          <w:b/>
        </w:rPr>
        <w:tab/>
      </w:r>
      <w:r>
        <w:t xml:space="preserve">Available Clinical Material: </w:t>
      </w:r>
      <w:r>
        <w:rPr>
          <w:b/>
        </w:rPr>
        <w:t xml:space="preserve">(Give the data only for the department of </w:t>
      </w:r>
      <w:r w:rsidR="00B7560A" w:rsidRPr="00B7560A">
        <w:rPr>
          <w:b/>
          <w:bCs/>
        </w:rPr>
        <w:t>Clinical Haematology</w:t>
      </w:r>
      <w:r>
        <w:rPr>
          <w:b/>
        </w:rPr>
        <w:t xml:space="preserve">) </w:t>
      </w:r>
    </w:p>
    <w:p w:rsidR="004D5EA5" w:rsidRDefault="004D5EA5" w:rsidP="004D5EA5">
      <w:pPr>
        <w:rPr>
          <w:rFonts w:cs="Times New Roman"/>
        </w:rPr>
      </w:pP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p w:rsidR="004D5EA5" w:rsidRDefault="004D5EA5" w:rsidP="000539F6">
      <w:pPr>
        <w:pStyle w:val="ListParagraph"/>
        <w:numPr>
          <w:ilvl w:val="0"/>
          <w:numId w:val="15"/>
        </w:numPr>
        <w:rPr>
          <w:rFonts w:cs="Times New Roman"/>
        </w:rPr>
      </w:pPr>
      <w:r>
        <w:rPr>
          <w:rFonts w:cs="Times New Roman"/>
        </w:rPr>
        <w:t>Daily OPD</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Daily admissions</w:t>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 xml:space="preserve">Daily admissions in </w:t>
      </w:r>
      <w:r w:rsidR="00480F5F">
        <w:rPr>
          <w:rFonts w:cs="Times New Roman"/>
        </w:rPr>
        <w:t>D</w:t>
      </w:r>
      <w:r>
        <w:rPr>
          <w:rFonts w:cs="Times New Roman"/>
        </w:rPr>
        <w:t>eptt. through casualty</w:t>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Bed occupancy in the Deptt.</w:t>
      </w:r>
      <w:r>
        <w:rPr>
          <w:rFonts w:cs="Times New Roman"/>
        </w:rPr>
        <w:tab/>
      </w:r>
      <w:r>
        <w:rPr>
          <w:rFonts w:cs="Times New Roman"/>
        </w:rPr>
        <w:tab/>
      </w:r>
      <w:r>
        <w:rPr>
          <w:rFonts w:cs="Times New Roman"/>
        </w:rPr>
        <w:tab/>
        <w:t>………………….</w:t>
      </w:r>
      <w:r>
        <w:rPr>
          <w:rFonts w:cs="Times New Roman"/>
        </w:rPr>
        <w:tab/>
        <w:t>…………………………</w:t>
      </w:r>
      <w:r>
        <w:rPr>
          <w:rFonts w:cs="Times New Roman"/>
        </w:rPr>
        <w:tab/>
      </w:r>
    </w:p>
    <w:p w:rsidR="004D5EA5" w:rsidRDefault="004D5EA5" w:rsidP="004D5EA5">
      <w:pPr>
        <w:pStyle w:val="ListParagraph"/>
        <w:rPr>
          <w:rFonts w:cs="Times New Roman"/>
        </w:rPr>
      </w:pPr>
      <w:r>
        <w:rPr>
          <w:rFonts w:cs="Times New Roman"/>
        </w:rPr>
        <w:t>Number of patients in ward(IPD) on inspection day………….</w:t>
      </w:r>
      <w:r>
        <w:rPr>
          <w:rFonts w:cs="Times New Roman"/>
        </w:rPr>
        <w:tab/>
        <w:t>…………………………</w:t>
      </w:r>
    </w:p>
    <w:p w:rsidR="004D5EA5" w:rsidRDefault="004D5EA5" w:rsidP="004D5EA5">
      <w:pPr>
        <w:pStyle w:val="ListParagraph"/>
        <w:rPr>
          <w:rFonts w:cs="Times New Roman"/>
        </w:rPr>
      </w:pPr>
      <w:r>
        <w:rPr>
          <w:rFonts w:cs="Times New Roman"/>
        </w:rPr>
        <w:t>Percentage bed occupancy</w:t>
      </w:r>
    </w:p>
    <w:p w:rsidR="004D5EA5" w:rsidRDefault="004D5EA5" w:rsidP="000539F6">
      <w:pPr>
        <w:pStyle w:val="ListParagraph"/>
        <w:numPr>
          <w:ilvl w:val="0"/>
          <w:numId w:val="16"/>
        </w:numPr>
        <w:rPr>
          <w:rFonts w:cs="Times New Roman"/>
        </w:rPr>
      </w:pPr>
      <w:r>
        <w:rPr>
          <w:rFonts w:cs="Times New Roman"/>
        </w:rPr>
        <w:t>Weekly clinical work load for OPD &amp; IPD</w:t>
      </w:r>
      <w:r>
        <w:rPr>
          <w:rFonts w:cs="Times New Roman"/>
        </w:rPr>
        <w:tab/>
        <w:t>………………….</w:t>
      </w:r>
      <w:r>
        <w:rPr>
          <w:rFonts w:cs="Times New Roman"/>
        </w:rPr>
        <w:tab/>
        <w:t>…………………………</w:t>
      </w:r>
    </w:p>
    <w:p w:rsidR="004D5EA5" w:rsidRDefault="00ED6F1F" w:rsidP="000539F6">
      <w:pPr>
        <w:pStyle w:val="ListParagraph"/>
        <w:numPr>
          <w:ilvl w:val="0"/>
          <w:numId w:val="16"/>
        </w:numPr>
        <w:rPr>
          <w:rFonts w:cs="Times New Roman"/>
        </w:rPr>
      </w:pPr>
      <w:r>
        <w:rPr>
          <w:rFonts w:cs="Times New Roman"/>
        </w:rPr>
        <w:t>Total number of hemogram</w:t>
      </w:r>
      <w:r w:rsidR="00145F23">
        <w:rPr>
          <w:rFonts w:cs="Times New Roman"/>
        </w:rPr>
        <w:t xml:space="preserve">s done </w:t>
      </w:r>
      <w:r w:rsidR="00145F23">
        <w:rPr>
          <w:rFonts w:cs="Times New Roman"/>
        </w:rPr>
        <w:tab/>
      </w:r>
      <w:r w:rsidR="00145F23">
        <w:rPr>
          <w:rFonts w:cs="Times New Roman"/>
        </w:rPr>
        <w:tab/>
      </w:r>
      <w:r w:rsidR="004D5EA5">
        <w:rPr>
          <w:rFonts w:cs="Times New Roman"/>
        </w:rPr>
        <w:t>………………….</w:t>
      </w:r>
      <w:r w:rsidR="004D5EA5">
        <w:rPr>
          <w:rFonts w:cs="Times New Roman"/>
        </w:rPr>
        <w:tab/>
        <w:t>…………………………</w:t>
      </w:r>
    </w:p>
    <w:p w:rsidR="004D5EA5" w:rsidRDefault="00145F23" w:rsidP="000539F6">
      <w:pPr>
        <w:pStyle w:val="ListParagraph"/>
        <w:numPr>
          <w:ilvl w:val="0"/>
          <w:numId w:val="16"/>
        </w:numPr>
        <w:rPr>
          <w:rFonts w:cs="Times New Roman"/>
        </w:rPr>
      </w:pPr>
      <w:r>
        <w:rPr>
          <w:rFonts w:cs="Times New Roman"/>
        </w:rPr>
        <w:t>Total number of peripheral smears done</w:t>
      </w:r>
      <w:r>
        <w:rPr>
          <w:rFonts w:cs="Times New Roman"/>
        </w:rPr>
        <w:tab/>
      </w:r>
      <w:r w:rsidR="004D5EA5">
        <w:rPr>
          <w:rFonts w:cs="Times New Roman"/>
        </w:rPr>
        <w:t>………………….</w:t>
      </w:r>
      <w:r w:rsidR="004D5EA5">
        <w:rPr>
          <w:rFonts w:cs="Times New Roman"/>
        </w:rPr>
        <w:tab/>
        <w:t>…………………………</w:t>
      </w:r>
    </w:p>
    <w:p w:rsidR="004D5EA5" w:rsidRDefault="00145F23" w:rsidP="000539F6">
      <w:pPr>
        <w:pStyle w:val="ListParagraph"/>
        <w:numPr>
          <w:ilvl w:val="0"/>
          <w:numId w:val="16"/>
        </w:numPr>
        <w:rPr>
          <w:rFonts w:cs="Times New Roman"/>
        </w:rPr>
      </w:pPr>
      <w:r>
        <w:rPr>
          <w:rFonts w:cs="Times New Roman"/>
        </w:rPr>
        <w:t xml:space="preserve">Total number of Bone </w:t>
      </w:r>
      <w:r w:rsidR="00A158BB">
        <w:rPr>
          <w:rFonts w:cs="Times New Roman"/>
        </w:rPr>
        <w:t>m</w:t>
      </w:r>
      <w:r>
        <w:rPr>
          <w:rFonts w:cs="Times New Roman"/>
        </w:rPr>
        <w:t>arrow aspiration done</w:t>
      </w:r>
      <w:r w:rsidR="004D5EA5">
        <w:rPr>
          <w:rFonts w:cs="Times New Roman"/>
        </w:rPr>
        <w:t>………………….</w:t>
      </w:r>
      <w:r w:rsidR="004D5EA5">
        <w:rPr>
          <w:rFonts w:cs="Times New Roman"/>
        </w:rPr>
        <w:tab/>
        <w:t>…………………………</w:t>
      </w:r>
    </w:p>
    <w:p w:rsidR="00A158BB" w:rsidRDefault="00A158BB" w:rsidP="00A158BB">
      <w:pPr>
        <w:pStyle w:val="ListParagraph"/>
        <w:numPr>
          <w:ilvl w:val="0"/>
          <w:numId w:val="16"/>
        </w:numPr>
        <w:rPr>
          <w:rFonts w:cs="Times New Roman"/>
        </w:rPr>
      </w:pPr>
      <w:r>
        <w:rPr>
          <w:rFonts w:cs="Times New Roman"/>
        </w:rPr>
        <w:t>Total number of Bone  marrow biopsy done</w:t>
      </w:r>
      <w:r w:rsidR="003A0283">
        <w:rPr>
          <w:rFonts w:cs="Times New Roman"/>
        </w:rPr>
        <w:t xml:space="preserve"> ……………………</w:t>
      </w:r>
      <w:r w:rsidR="003A0283">
        <w:rPr>
          <w:rFonts w:cs="Times New Roman"/>
        </w:rPr>
        <w:tab/>
        <w:t>…………………………</w:t>
      </w:r>
    </w:p>
    <w:p w:rsidR="004D5EA5" w:rsidRDefault="00145F23" w:rsidP="003A0283">
      <w:pPr>
        <w:pStyle w:val="ListParagraph"/>
        <w:numPr>
          <w:ilvl w:val="0"/>
          <w:numId w:val="16"/>
        </w:numPr>
        <w:rPr>
          <w:rFonts w:cs="Times New Roman"/>
        </w:rPr>
      </w:pPr>
      <w:r>
        <w:rPr>
          <w:rFonts w:cs="Times New Roman"/>
        </w:rPr>
        <w:t>Total number of FNAC done</w:t>
      </w:r>
      <w:r w:rsidR="004D5EA5">
        <w:rPr>
          <w:rFonts w:cs="Times New Roman"/>
        </w:rPr>
        <w:tab/>
      </w:r>
      <w:r w:rsidR="004D5EA5">
        <w:rPr>
          <w:rFonts w:cs="Times New Roman"/>
        </w:rPr>
        <w:tab/>
      </w:r>
      <w:r>
        <w:rPr>
          <w:rFonts w:cs="Times New Roman"/>
        </w:rPr>
        <w:tab/>
      </w:r>
      <w:r w:rsidR="004D5EA5">
        <w:rPr>
          <w:rFonts w:cs="Times New Roman"/>
        </w:rPr>
        <w:t>………………….</w:t>
      </w:r>
      <w:r w:rsidR="004D5EA5">
        <w:rPr>
          <w:rFonts w:cs="Times New Roman"/>
        </w:rPr>
        <w:tab/>
        <w:t>…………………………</w:t>
      </w:r>
    </w:p>
    <w:p w:rsidR="00145F23" w:rsidRDefault="00145F23" w:rsidP="00A158BB">
      <w:pPr>
        <w:pStyle w:val="ListParagraph"/>
        <w:numPr>
          <w:ilvl w:val="0"/>
          <w:numId w:val="17"/>
        </w:numPr>
        <w:rPr>
          <w:rFonts w:cs="Times New Roman"/>
        </w:rPr>
      </w:pPr>
      <w:r>
        <w:rPr>
          <w:rFonts w:cs="Times New Roman"/>
        </w:rPr>
        <w:t>Total number of PT/APTT done</w:t>
      </w:r>
      <w:r w:rsidR="004D5EA5">
        <w:rPr>
          <w:rFonts w:cs="Times New Roman"/>
        </w:rPr>
        <w:tab/>
      </w:r>
      <w:r w:rsidR="004D5EA5">
        <w:rPr>
          <w:rFonts w:cs="Times New Roman"/>
        </w:rPr>
        <w:tab/>
        <w:t>………………….</w:t>
      </w:r>
      <w:r w:rsidR="004D5EA5">
        <w:rPr>
          <w:rFonts w:cs="Times New Roman"/>
        </w:rPr>
        <w:tab/>
        <w:t>…………………………</w:t>
      </w:r>
    </w:p>
    <w:p w:rsidR="00A158BB" w:rsidRPr="00A158BB" w:rsidRDefault="00A158BB" w:rsidP="00A158BB">
      <w:pPr>
        <w:pStyle w:val="ListParagraph"/>
        <w:rPr>
          <w:rFonts w:cs="Times New Roman"/>
        </w:rPr>
      </w:pPr>
    </w:p>
    <w:p w:rsidR="004D5EA5" w:rsidRDefault="004D5EA5" w:rsidP="004D5EA5">
      <w:r>
        <w:t>14</w:t>
      </w:r>
      <w:r>
        <w:tab/>
        <w:t xml:space="preserve">List of equipment available in the department of </w:t>
      </w:r>
      <w:r w:rsidR="00B7560A" w:rsidRPr="00B7560A">
        <w:t>Clinical Haematology</w:t>
      </w:r>
    </w:p>
    <w:p w:rsidR="004D5EA5" w:rsidRDefault="004D5EA5" w:rsidP="004D5EA5">
      <w:r>
        <w:tab/>
        <w:t>Equipments: List of important equipments available and their functional status</w:t>
      </w:r>
    </w:p>
    <w:p w:rsidR="004D5EA5" w:rsidRDefault="004D5EA5" w:rsidP="004D5EA5">
      <w:pPr>
        <w:rPr>
          <w:i/>
          <w:iCs/>
        </w:rPr>
      </w:pPr>
      <w:r>
        <w:tab/>
      </w:r>
      <w:r>
        <w:tab/>
      </w:r>
      <w:r>
        <w:tab/>
      </w:r>
      <w:r>
        <w:tab/>
      </w:r>
      <w:r>
        <w:tab/>
        <w:t>(</w:t>
      </w:r>
      <w:r>
        <w:rPr>
          <w:i/>
          <w:iCs/>
        </w:rPr>
        <w:t>list here only – No annexure to be attached)</w:t>
      </w:r>
    </w:p>
    <w:tbl>
      <w:tblPr>
        <w:tblStyle w:val="TableGrid"/>
        <w:tblW w:w="10008" w:type="dxa"/>
        <w:tblInd w:w="360" w:type="dxa"/>
        <w:tblLook w:val="04A0"/>
      </w:tblPr>
      <w:tblGrid>
        <w:gridCol w:w="2646"/>
        <w:gridCol w:w="1269"/>
        <w:gridCol w:w="1323"/>
        <w:gridCol w:w="1530"/>
        <w:gridCol w:w="1530"/>
        <w:gridCol w:w="1710"/>
      </w:tblGrid>
      <w:tr w:rsidR="004D5EA5" w:rsidTr="005C385C">
        <w:trPr>
          <w:trHeight w:val="458"/>
        </w:trPr>
        <w:tc>
          <w:tcPr>
            <w:tcW w:w="2646" w:type="dxa"/>
          </w:tcPr>
          <w:p w:rsidR="004D5EA5" w:rsidRDefault="00145F23" w:rsidP="005C385C">
            <w:r>
              <w:t>Automated blood Cell counter</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31"/>
        </w:trPr>
        <w:tc>
          <w:tcPr>
            <w:tcW w:w="2646" w:type="dxa"/>
          </w:tcPr>
          <w:p w:rsidR="004D5EA5" w:rsidRDefault="00145F23" w:rsidP="00145F23">
            <w:r>
              <w:t xml:space="preserve">Automated </w:t>
            </w:r>
            <w:r w:rsidR="0068704A">
              <w:t xml:space="preserve"> Coagulometer </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629"/>
        </w:trPr>
        <w:tc>
          <w:tcPr>
            <w:tcW w:w="2646" w:type="dxa"/>
          </w:tcPr>
          <w:p w:rsidR="004D5EA5" w:rsidRDefault="00ED6F1F" w:rsidP="005C385C">
            <w:r>
              <w:t xml:space="preserve">Centrifuge </w:t>
            </w:r>
            <w:r w:rsidR="0068704A">
              <w:t xml:space="preserve">machine </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68704A" w:rsidP="005C385C">
            <w:r>
              <w:t xml:space="preserve">Deep freezer </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ED6F1F" w:rsidP="005C385C">
            <w:r>
              <w:t>Electrop</w:t>
            </w:r>
            <w:r w:rsidR="0068704A">
              <w:t>horesis  unit</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ED6F1F" w:rsidP="005C385C">
            <w:r>
              <w:t>EILSA</w:t>
            </w:r>
            <w:r w:rsidR="0068704A">
              <w:t xml:space="preserve"> Readers</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1061C3" w:rsidTr="005C385C">
        <w:trPr>
          <w:trHeight w:val="440"/>
        </w:trPr>
        <w:tc>
          <w:tcPr>
            <w:tcW w:w="2646" w:type="dxa"/>
          </w:tcPr>
          <w:p w:rsidR="001061C3" w:rsidRDefault="00ED6F1F" w:rsidP="005C385C">
            <w:r>
              <w:t>Spectrophoto</w:t>
            </w:r>
            <w:r w:rsidR="001061C3">
              <w:t xml:space="preserve">meter </w:t>
            </w:r>
          </w:p>
        </w:tc>
        <w:tc>
          <w:tcPr>
            <w:tcW w:w="1269" w:type="dxa"/>
          </w:tcPr>
          <w:p w:rsidR="001061C3" w:rsidRDefault="001061C3" w:rsidP="005C385C"/>
        </w:tc>
        <w:tc>
          <w:tcPr>
            <w:tcW w:w="1323" w:type="dxa"/>
          </w:tcPr>
          <w:p w:rsidR="001061C3" w:rsidRDefault="001061C3" w:rsidP="005C385C"/>
        </w:tc>
        <w:tc>
          <w:tcPr>
            <w:tcW w:w="1530" w:type="dxa"/>
          </w:tcPr>
          <w:p w:rsidR="001061C3" w:rsidRDefault="001061C3" w:rsidP="005C385C"/>
        </w:tc>
        <w:tc>
          <w:tcPr>
            <w:tcW w:w="1530" w:type="dxa"/>
          </w:tcPr>
          <w:p w:rsidR="001061C3" w:rsidRDefault="001061C3" w:rsidP="005C385C"/>
        </w:tc>
        <w:tc>
          <w:tcPr>
            <w:tcW w:w="1710" w:type="dxa"/>
          </w:tcPr>
          <w:p w:rsidR="001061C3" w:rsidRDefault="001061C3" w:rsidP="005C385C"/>
        </w:tc>
      </w:tr>
      <w:tr w:rsidR="001061C3" w:rsidTr="005C385C">
        <w:trPr>
          <w:trHeight w:val="440"/>
        </w:trPr>
        <w:tc>
          <w:tcPr>
            <w:tcW w:w="2646" w:type="dxa"/>
          </w:tcPr>
          <w:p w:rsidR="001061C3" w:rsidRPr="001061C3" w:rsidRDefault="001061C3" w:rsidP="005C385C">
            <w:r>
              <w:lastRenderedPageBreak/>
              <w:t>Co</w:t>
            </w:r>
            <w:r>
              <w:rPr>
                <w:vertAlign w:val="subscript"/>
              </w:rPr>
              <w:t xml:space="preserve">2 </w:t>
            </w:r>
            <w:r>
              <w:t xml:space="preserve"> incubator </w:t>
            </w:r>
          </w:p>
        </w:tc>
        <w:tc>
          <w:tcPr>
            <w:tcW w:w="1269" w:type="dxa"/>
          </w:tcPr>
          <w:p w:rsidR="001061C3" w:rsidRDefault="001061C3" w:rsidP="005C385C"/>
        </w:tc>
        <w:tc>
          <w:tcPr>
            <w:tcW w:w="1323" w:type="dxa"/>
          </w:tcPr>
          <w:p w:rsidR="001061C3" w:rsidRDefault="001061C3" w:rsidP="005C385C"/>
        </w:tc>
        <w:tc>
          <w:tcPr>
            <w:tcW w:w="1530" w:type="dxa"/>
          </w:tcPr>
          <w:p w:rsidR="001061C3" w:rsidRDefault="001061C3" w:rsidP="005C385C"/>
        </w:tc>
        <w:tc>
          <w:tcPr>
            <w:tcW w:w="1530" w:type="dxa"/>
          </w:tcPr>
          <w:p w:rsidR="001061C3" w:rsidRDefault="001061C3" w:rsidP="005C385C"/>
        </w:tc>
        <w:tc>
          <w:tcPr>
            <w:tcW w:w="1710" w:type="dxa"/>
          </w:tcPr>
          <w:p w:rsidR="001061C3" w:rsidRDefault="001061C3" w:rsidP="005C385C"/>
        </w:tc>
      </w:tr>
      <w:tr w:rsidR="001061C3" w:rsidTr="005C385C">
        <w:trPr>
          <w:trHeight w:val="440"/>
        </w:trPr>
        <w:tc>
          <w:tcPr>
            <w:tcW w:w="2646" w:type="dxa"/>
          </w:tcPr>
          <w:p w:rsidR="001061C3" w:rsidRDefault="001061C3" w:rsidP="00E0338E">
            <w:r>
              <w:t>Fluor</w:t>
            </w:r>
            <w:r w:rsidR="00E0338E">
              <w:t>oscence</w:t>
            </w:r>
            <w:r>
              <w:t xml:space="preserve"> microscope </w:t>
            </w:r>
          </w:p>
        </w:tc>
        <w:tc>
          <w:tcPr>
            <w:tcW w:w="1269" w:type="dxa"/>
          </w:tcPr>
          <w:p w:rsidR="001061C3" w:rsidRDefault="001061C3" w:rsidP="005C385C"/>
        </w:tc>
        <w:tc>
          <w:tcPr>
            <w:tcW w:w="1323" w:type="dxa"/>
          </w:tcPr>
          <w:p w:rsidR="001061C3" w:rsidRDefault="001061C3" w:rsidP="005C385C"/>
        </w:tc>
        <w:tc>
          <w:tcPr>
            <w:tcW w:w="1530" w:type="dxa"/>
          </w:tcPr>
          <w:p w:rsidR="001061C3" w:rsidRDefault="001061C3" w:rsidP="005C385C"/>
        </w:tc>
        <w:tc>
          <w:tcPr>
            <w:tcW w:w="1530" w:type="dxa"/>
          </w:tcPr>
          <w:p w:rsidR="001061C3" w:rsidRDefault="001061C3" w:rsidP="005C385C"/>
        </w:tc>
        <w:tc>
          <w:tcPr>
            <w:tcW w:w="1710" w:type="dxa"/>
          </w:tcPr>
          <w:p w:rsidR="001061C3" w:rsidRDefault="001061C3" w:rsidP="005C385C"/>
        </w:tc>
      </w:tr>
      <w:tr w:rsidR="001061C3" w:rsidTr="005C385C">
        <w:trPr>
          <w:trHeight w:val="440"/>
        </w:trPr>
        <w:tc>
          <w:tcPr>
            <w:tcW w:w="2646" w:type="dxa"/>
          </w:tcPr>
          <w:p w:rsidR="001061C3" w:rsidRDefault="001061C3" w:rsidP="005C385C">
            <w:r>
              <w:t xml:space="preserve">PCR machine </w:t>
            </w:r>
          </w:p>
        </w:tc>
        <w:tc>
          <w:tcPr>
            <w:tcW w:w="1269" w:type="dxa"/>
          </w:tcPr>
          <w:p w:rsidR="001061C3" w:rsidRDefault="001061C3" w:rsidP="005C385C"/>
        </w:tc>
        <w:tc>
          <w:tcPr>
            <w:tcW w:w="1323" w:type="dxa"/>
          </w:tcPr>
          <w:p w:rsidR="001061C3" w:rsidRDefault="001061C3" w:rsidP="005C385C"/>
        </w:tc>
        <w:tc>
          <w:tcPr>
            <w:tcW w:w="1530" w:type="dxa"/>
          </w:tcPr>
          <w:p w:rsidR="001061C3" w:rsidRDefault="001061C3" w:rsidP="005C385C"/>
        </w:tc>
        <w:tc>
          <w:tcPr>
            <w:tcW w:w="1530" w:type="dxa"/>
          </w:tcPr>
          <w:p w:rsidR="001061C3" w:rsidRDefault="001061C3" w:rsidP="005C385C"/>
        </w:tc>
        <w:tc>
          <w:tcPr>
            <w:tcW w:w="1710" w:type="dxa"/>
          </w:tcPr>
          <w:p w:rsidR="001061C3" w:rsidRDefault="001061C3" w:rsidP="005C385C"/>
        </w:tc>
      </w:tr>
      <w:tr w:rsidR="001061C3" w:rsidTr="005C385C">
        <w:trPr>
          <w:trHeight w:val="440"/>
        </w:trPr>
        <w:tc>
          <w:tcPr>
            <w:tcW w:w="2646" w:type="dxa"/>
          </w:tcPr>
          <w:p w:rsidR="001061C3" w:rsidRDefault="001061C3" w:rsidP="005C385C">
            <w:r>
              <w:t xml:space="preserve">Centrifuge machine </w:t>
            </w:r>
          </w:p>
        </w:tc>
        <w:tc>
          <w:tcPr>
            <w:tcW w:w="1269" w:type="dxa"/>
          </w:tcPr>
          <w:p w:rsidR="001061C3" w:rsidRDefault="001061C3" w:rsidP="005C385C"/>
        </w:tc>
        <w:tc>
          <w:tcPr>
            <w:tcW w:w="1323" w:type="dxa"/>
          </w:tcPr>
          <w:p w:rsidR="001061C3" w:rsidRDefault="001061C3" w:rsidP="005C385C"/>
        </w:tc>
        <w:tc>
          <w:tcPr>
            <w:tcW w:w="1530" w:type="dxa"/>
          </w:tcPr>
          <w:p w:rsidR="001061C3" w:rsidRDefault="001061C3" w:rsidP="005C385C"/>
        </w:tc>
        <w:tc>
          <w:tcPr>
            <w:tcW w:w="1530" w:type="dxa"/>
          </w:tcPr>
          <w:p w:rsidR="001061C3" w:rsidRDefault="001061C3" w:rsidP="005C385C"/>
        </w:tc>
        <w:tc>
          <w:tcPr>
            <w:tcW w:w="1710" w:type="dxa"/>
          </w:tcPr>
          <w:p w:rsidR="001061C3" w:rsidRDefault="001061C3" w:rsidP="005C385C"/>
        </w:tc>
      </w:tr>
      <w:tr w:rsidR="001061C3" w:rsidTr="005C385C">
        <w:trPr>
          <w:trHeight w:val="440"/>
        </w:trPr>
        <w:tc>
          <w:tcPr>
            <w:tcW w:w="2646" w:type="dxa"/>
          </w:tcPr>
          <w:p w:rsidR="001061C3" w:rsidRDefault="001061C3" w:rsidP="005C385C">
            <w:r>
              <w:t>Oven</w:t>
            </w:r>
          </w:p>
        </w:tc>
        <w:tc>
          <w:tcPr>
            <w:tcW w:w="1269" w:type="dxa"/>
          </w:tcPr>
          <w:p w:rsidR="001061C3" w:rsidRDefault="001061C3" w:rsidP="005C385C"/>
        </w:tc>
        <w:tc>
          <w:tcPr>
            <w:tcW w:w="1323" w:type="dxa"/>
          </w:tcPr>
          <w:p w:rsidR="001061C3" w:rsidRDefault="001061C3" w:rsidP="005C385C"/>
        </w:tc>
        <w:tc>
          <w:tcPr>
            <w:tcW w:w="1530" w:type="dxa"/>
          </w:tcPr>
          <w:p w:rsidR="001061C3" w:rsidRDefault="001061C3" w:rsidP="005C385C"/>
        </w:tc>
        <w:tc>
          <w:tcPr>
            <w:tcW w:w="1530" w:type="dxa"/>
          </w:tcPr>
          <w:p w:rsidR="001061C3" w:rsidRDefault="001061C3" w:rsidP="005C385C"/>
        </w:tc>
        <w:tc>
          <w:tcPr>
            <w:tcW w:w="1710" w:type="dxa"/>
          </w:tcPr>
          <w:p w:rsidR="001061C3" w:rsidRDefault="001061C3" w:rsidP="005C385C"/>
        </w:tc>
      </w:tr>
      <w:tr w:rsidR="001061C3" w:rsidTr="005C385C">
        <w:trPr>
          <w:trHeight w:val="440"/>
        </w:trPr>
        <w:tc>
          <w:tcPr>
            <w:tcW w:w="2646" w:type="dxa"/>
          </w:tcPr>
          <w:p w:rsidR="001061C3" w:rsidRDefault="001061C3" w:rsidP="005C385C">
            <w:r>
              <w:t xml:space="preserve">Shaker </w:t>
            </w:r>
          </w:p>
        </w:tc>
        <w:tc>
          <w:tcPr>
            <w:tcW w:w="1269" w:type="dxa"/>
          </w:tcPr>
          <w:p w:rsidR="001061C3" w:rsidRDefault="001061C3" w:rsidP="005C385C"/>
        </w:tc>
        <w:tc>
          <w:tcPr>
            <w:tcW w:w="1323" w:type="dxa"/>
          </w:tcPr>
          <w:p w:rsidR="001061C3" w:rsidRDefault="001061C3" w:rsidP="005C385C"/>
        </w:tc>
        <w:tc>
          <w:tcPr>
            <w:tcW w:w="1530" w:type="dxa"/>
          </w:tcPr>
          <w:p w:rsidR="001061C3" w:rsidRDefault="001061C3" w:rsidP="005C385C"/>
        </w:tc>
        <w:tc>
          <w:tcPr>
            <w:tcW w:w="1530" w:type="dxa"/>
          </w:tcPr>
          <w:p w:rsidR="001061C3" w:rsidRDefault="001061C3" w:rsidP="005C385C"/>
        </w:tc>
        <w:tc>
          <w:tcPr>
            <w:tcW w:w="1710" w:type="dxa"/>
          </w:tcPr>
          <w:p w:rsidR="001061C3" w:rsidRDefault="001061C3" w:rsidP="005C385C"/>
        </w:tc>
      </w:tr>
      <w:tr w:rsidR="001061C3" w:rsidTr="005C385C">
        <w:trPr>
          <w:trHeight w:val="440"/>
        </w:trPr>
        <w:tc>
          <w:tcPr>
            <w:tcW w:w="2646" w:type="dxa"/>
          </w:tcPr>
          <w:p w:rsidR="001061C3" w:rsidRDefault="001061C3" w:rsidP="005C385C">
            <w:r>
              <w:t>Hot plate</w:t>
            </w:r>
          </w:p>
        </w:tc>
        <w:tc>
          <w:tcPr>
            <w:tcW w:w="1269" w:type="dxa"/>
          </w:tcPr>
          <w:p w:rsidR="001061C3" w:rsidRDefault="001061C3" w:rsidP="005C385C"/>
        </w:tc>
        <w:tc>
          <w:tcPr>
            <w:tcW w:w="1323" w:type="dxa"/>
          </w:tcPr>
          <w:p w:rsidR="001061C3" w:rsidRDefault="001061C3" w:rsidP="005C385C"/>
        </w:tc>
        <w:tc>
          <w:tcPr>
            <w:tcW w:w="1530" w:type="dxa"/>
          </w:tcPr>
          <w:p w:rsidR="001061C3" w:rsidRDefault="001061C3" w:rsidP="005C385C"/>
        </w:tc>
        <w:tc>
          <w:tcPr>
            <w:tcW w:w="1530" w:type="dxa"/>
          </w:tcPr>
          <w:p w:rsidR="001061C3" w:rsidRDefault="001061C3" w:rsidP="005C385C"/>
        </w:tc>
        <w:tc>
          <w:tcPr>
            <w:tcW w:w="1710" w:type="dxa"/>
          </w:tcPr>
          <w:p w:rsidR="001061C3" w:rsidRDefault="001061C3" w:rsidP="005C385C"/>
        </w:tc>
      </w:tr>
      <w:tr w:rsidR="001061C3" w:rsidTr="005C385C">
        <w:trPr>
          <w:trHeight w:val="440"/>
        </w:trPr>
        <w:tc>
          <w:tcPr>
            <w:tcW w:w="2646" w:type="dxa"/>
          </w:tcPr>
          <w:p w:rsidR="001061C3" w:rsidRDefault="001061C3" w:rsidP="005C385C">
            <w:r>
              <w:t>Biochemistry analyser</w:t>
            </w:r>
          </w:p>
        </w:tc>
        <w:tc>
          <w:tcPr>
            <w:tcW w:w="1269" w:type="dxa"/>
          </w:tcPr>
          <w:p w:rsidR="001061C3" w:rsidRDefault="001061C3" w:rsidP="005C385C"/>
        </w:tc>
        <w:tc>
          <w:tcPr>
            <w:tcW w:w="1323" w:type="dxa"/>
          </w:tcPr>
          <w:p w:rsidR="001061C3" w:rsidRDefault="001061C3" w:rsidP="005C385C"/>
        </w:tc>
        <w:tc>
          <w:tcPr>
            <w:tcW w:w="1530" w:type="dxa"/>
          </w:tcPr>
          <w:p w:rsidR="001061C3" w:rsidRDefault="001061C3" w:rsidP="005C385C"/>
        </w:tc>
        <w:tc>
          <w:tcPr>
            <w:tcW w:w="1530" w:type="dxa"/>
          </w:tcPr>
          <w:p w:rsidR="001061C3" w:rsidRDefault="001061C3" w:rsidP="005C385C"/>
        </w:tc>
        <w:tc>
          <w:tcPr>
            <w:tcW w:w="1710" w:type="dxa"/>
          </w:tcPr>
          <w:p w:rsidR="001061C3" w:rsidRDefault="001061C3" w:rsidP="005C385C"/>
        </w:tc>
      </w:tr>
      <w:tr w:rsidR="001061C3" w:rsidTr="005C385C">
        <w:trPr>
          <w:trHeight w:val="440"/>
        </w:trPr>
        <w:tc>
          <w:tcPr>
            <w:tcW w:w="2646" w:type="dxa"/>
          </w:tcPr>
          <w:p w:rsidR="001061C3" w:rsidRDefault="001061C3" w:rsidP="005C385C">
            <w:r>
              <w:t xml:space="preserve">Laminar air flow </w:t>
            </w:r>
          </w:p>
        </w:tc>
        <w:tc>
          <w:tcPr>
            <w:tcW w:w="1269" w:type="dxa"/>
          </w:tcPr>
          <w:p w:rsidR="001061C3" w:rsidRDefault="001061C3" w:rsidP="005C385C"/>
        </w:tc>
        <w:tc>
          <w:tcPr>
            <w:tcW w:w="1323" w:type="dxa"/>
          </w:tcPr>
          <w:p w:rsidR="001061C3" w:rsidRDefault="001061C3" w:rsidP="005C385C"/>
        </w:tc>
        <w:tc>
          <w:tcPr>
            <w:tcW w:w="1530" w:type="dxa"/>
          </w:tcPr>
          <w:p w:rsidR="001061C3" w:rsidRDefault="001061C3" w:rsidP="005C385C"/>
        </w:tc>
        <w:tc>
          <w:tcPr>
            <w:tcW w:w="1530" w:type="dxa"/>
          </w:tcPr>
          <w:p w:rsidR="001061C3" w:rsidRDefault="001061C3" w:rsidP="005C385C"/>
        </w:tc>
        <w:tc>
          <w:tcPr>
            <w:tcW w:w="1710" w:type="dxa"/>
          </w:tcPr>
          <w:p w:rsidR="001061C3" w:rsidRDefault="001061C3" w:rsidP="005C385C"/>
        </w:tc>
      </w:tr>
    </w:tbl>
    <w:p w:rsidR="004D5EA5" w:rsidRDefault="004D5EA5" w:rsidP="004D5EA5">
      <w:r>
        <w:t>15</w:t>
      </w:r>
      <w:r>
        <w:tab/>
        <w:t>Year-wise available clinical materials (during previous 3 ye</w:t>
      </w:r>
      <w:r w:rsidR="00F2469C">
        <w:t>ars) for department of Hematology</w:t>
      </w:r>
    </w:p>
    <w:p w:rsidR="004D5EA5" w:rsidRDefault="004D5EA5" w:rsidP="004D5EA5">
      <w:pPr>
        <w:ind w:left="360" w:firstLine="360"/>
      </w:pPr>
    </w:p>
    <w:tbl>
      <w:tblPr>
        <w:tblStyle w:val="TableGrid"/>
        <w:tblW w:w="10121" w:type="dxa"/>
        <w:tblInd w:w="360" w:type="dxa"/>
        <w:tblLook w:val="04A0"/>
      </w:tblPr>
      <w:tblGrid>
        <w:gridCol w:w="3904"/>
        <w:gridCol w:w="2078"/>
        <w:gridCol w:w="2259"/>
        <w:gridCol w:w="1880"/>
      </w:tblGrid>
      <w:tr w:rsidR="004D5EA5" w:rsidTr="005C385C">
        <w:trPr>
          <w:trHeight w:val="292"/>
        </w:trPr>
        <w:tc>
          <w:tcPr>
            <w:tcW w:w="3904" w:type="dxa"/>
          </w:tcPr>
          <w:p w:rsidR="004D5EA5" w:rsidRPr="00784CD8" w:rsidRDefault="004D5EA5" w:rsidP="005C385C">
            <w:pPr>
              <w:rPr>
                <w:b/>
                <w:bCs/>
              </w:rPr>
            </w:pPr>
            <w:r>
              <w:rPr>
                <w:b/>
                <w:bCs/>
              </w:rPr>
              <w:t>Parameters</w:t>
            </w:r>
          </w:p>
        </w:tc>
        <w:tc>
          <w:tcPr>
            <w:tcW w:w="2078" w:type="dxa"/>
          </w:tcPr>
          <w:p w:rsidR="004D5EA5" w:rsidRPr="00006CD8" w:rsidRDefault="004D5EA5" w:rsidP="005C385C">
            <w:pPr>
              <w:rPr>
                <w:b/>
                <w:bCs/>
              </w:rPr>
            </w:pPr>
            <w:r>
              <w:rPr>
                <w:b/>
                <w:bCs/>
              </w:rPr>
              <w:t>Year 1</w:t>
            </w:r>
          </w:p>
        </w:tc>
        <w:tc>
          <w:tcPr>
            <w:tcW w:w="2259" w:type="dxa"/>
          </w:tcPr>
          <w:p w:rsidR="004D5EA5" w:rsidRDefault="004D5EA5" w:rsidP="005C385C">
            <w:r>
              <w:rPr>
                <w:b/>
                <w:bCs/>
              </w:rPr>
              <w:t>Year 2</w:t>
            </w:r>
          </w:p>
        </w:tc>
        <w:tc>
          <w:tcPr>
            <w:tcW w:w="1880" w:type="dxa"/>
          </w:tcPr>
          <w:p w:rsidR="004D5EA5" w:rsidRPr="00006CD8" w:rsidRDefault="004D5EA5" w:rsidP="005C385C">
            <w:pPr>
              <w:rPr>
                <w:b/>
                <w:bCs/>
              </w:rPr>
            </w:pPr>
            <w:r>
              <w:rPr>
                <w:b/>
                <w:bCs/>
              </w:rPr>
              <w:t>Year 3</w:t>
            </w:r>
          </w:p>
        </w:tc>
      </w:tr>
      <w:tr w:rsidR="004D5EA5" w:rsidTr="005C385C">
        <w:trPr>
          <w:trHeight w:val="548"/>
        </w:trPr>
        <w:tc>
          <w:tcPr>
            <w:tcW w:w="3904" w:type="dxa"/>
          </w:tcPr>
          <w:p w:rsidR="004D5EA5" w:rsidRDefault="004D5EA5" w:rsidP="005C385C">
            <w:r>
              <w:t>Total number of New Patients in OPD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710"/>
        </w:trPr>
        <w:tc>
          <w:tcPr>
            <w:tcW w:w="3904" w:type="dxa"/>
          </w:tcPr>
          <w:p w:rsidR="004D5EA5" w:rsidRDefault="004D5EA5" w:rsidP="005C385C">
            <w:r>
              <w:t>Total number of Follow up patients in OPD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530"/>
        </w:trPr>
        <w:tc>
          <w:tcPr>
            <w:tcW w:w="3904" w:type="dxa"/>
          </w:tcPr>
          <w:p w:rsidR="004D5EA5" w:rsidRDefault="004D5EA5" w:rsidP="005C385C">
            <w:r>
              <w:t>Total Number of Patients in IPD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818"/>
        </w:trPr>
        <w:tc>
          <w:tcPr>
            <w:tcW w:w="3904" w:type="dxa"/>
          </w:tcPr>
          <w:p w:rsidR="004D5EA5" w:rsidRDefault="004D5EA5" w:rsidP="005C385C">
            <w:r>
              <w:t>Weekly clinical work load for IPD (Average weekly Bed occupancy)</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B749F8">
        <w:trPr>
          <w:trHeight w:val="2429"/>
        </w:trPr>
        <w:tc>
          <w:tcPr>
            <w:tcW w:w="3904" w:type="dxa"/>
          </w:tcPr>
          <w:p w:rsidR="004D5EA5" w:rsidRDefault="004D5EA5" w:rsidP="005C385C">
            <w:r>
              <w:t>Investigative workload of the Department and its distribution</w:t>
            </w:r>
          </w:p>
          <w:p w:rsidR="004D5EA5" w:rsidRDefault="00DB043A" w:rsidP="000539F6">
            <w:pPr>
              <w:pStyle w:val="ListParagraph"/>
              <w:numPr>
                <w:ilvl w:val="0"/>
                <w:numId w:val="18"/>
              </w:numPr>
            </w:pPr>
            <w:r>
              <w:t>Hemogram</w:t>
            </w:r>
          </w:p>
          <w:p w:rsidR="004D5EA5" w:rsidRDefault="00B749F8" w:rsidP="000539F6">
            <w:pPr>
              <w:pStyle w:val="ListParagraph"/>
              <w:numPr>
                <w:ilvl w:val="0"/>
                <w:numId w:val="18"/>
              </w:numPr>
            </w:pPr>
            <w:r>
              <w:t xml:space="preserve">Peripheral  smear </w:t>
            </w:r>
          </w:p>
          <w:p w:rsidR="004D5EA5" w:rsidRDefault="00B749F8" w:rsidP="000539F6">
            <w:pPr>
              <w:pStyle w:val="ListParagraph"/>
              <w:numPr>
                <w:ilvl w:val="0"/>
                <w:numId w:val="18"/>
              </w:numPr>
            </w:pPr>
            <w:r>
              <w:t xml:space="preserve">Bone marrow </w:t>
            </w:r>
            <w:r w:rsidR="003E21D1">
              <w:t>aspiration</w:t>
            </w:r>
          </w:p>
          <w:p w:rsidR="004D5EA5" w:rsidRDefault="00B749F8" w:rsidP="005C385C">
            <w:pPr>
              <w:pStyle w:val="ListParagraph"/>
              <w:numPr>
                <w:ilvl w:val="0"/>
                <w:numId w:val="18"/>
              </w:numPr>
            </w:pPr>
            <w:r>
              <w:t>FNAC</w:t>
            </w:r>
          </w:p>
          <w:p w:rsidR="00B749F8" w:rsidRDefault="00B749F8" w:rsidP="005C385C">
            <w:pPr>
              <w:pStyle w:val="ListParagraph"/>
              <w:numPr>
                <w:ilvl w:val="0"/>
                <w:numId w:val="18"/>
              </w:numPr>
            </w:pPr>
            <w:r>
              <w:t>PT/APTT</w:t>
            </w:r>
          </w:p>
          <w:p w:rsidR="00B749F8" w:rsidRDefault="00ED6F1F" w:rsidP="005C385C">
            <w:pPr>
              <w:pStyle w:val="ListParagraph"/>
              <w:numPr>
                <w:ilvl w:val="0"/>
                <w:numId w:val="18"/>
              </w:numPr>
            </w:pPr>
            <w:r>
              <w:t>Factor Ass</w:t>
            </w:r>
            <w:r w:rsidR="00B749F8">
              <w:t xml:space="preserve">ay </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692"/>
        </w:trPr>
        <w:tc>
          <w:tcPr>
            <w:tcW w:w="3904" w:type="dxa"/>
          </w:tcPr>
          <w:p w:rsidR="004D5EA5" w:rsidRDefault="004D5EA5" w:rsidP="00165800">
            <w:pPr>
              <w:jc w:val="both"/>
            </w:pPr>
            <w:r>
              <w:t>Average monthly number of spec</w:t>
            </w:r>
            <w:r w:rsidR="00ED6F1F">
              <w:t xml:space="preserve">ial investigations in Hematology </w:t>
            </w:r>
            <w:r>
              <w:t>department</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bl>
    <w:p w:rsidR="004D5EA5" w:rsidRDefault="004D5EA5" w:rsidP="004D5EA5">
      <w:pPr>
        <w:ind w:left="360" w:firstLine="360"/>
      </w:pPr>
    </w:p>
    <w:p w:rsidR="004D5EA5" w:rsidRDefault="004D5EA5" w:rsidP="004D5EA5">
      <w:pPr>
        <w:pStyle w:val="Header"/>
        <w:ind w:left="810" w:hanging="810"/>
      </w:pPr>
      <w:r>
        <w:t>16</w:t>
      </w:r>
      <w:r>
        <w:tab/>
        <w:t>Any Intensive care service provided by the department:</w:t>
      </w:r>
    </w:p>
    <w:p w:rsidR="004D5EA5" w:rsidRDefault="004D5EA5" w:rsidP="004D5EA5">
      <w:pPr>
        <w:pStyle w:val="Header"/>
        <w:ind w:left="810" w:hanging="810"/>
      </w:pPr>
    </w:p>
    <w:p w:rsidR="004D5EA5" w:rsidRDefault="004D5EA5" w:rsidP="004D5EA5">
      <w:pPr>
        <w:pStyle w:val="Header"/>
        <w:ind w:left="810" w:hanging="810"/>
      </w:pPr>
      <w:r>
        <w:t>17</w:t>
      </w:r>
      <w:r>
        <w:tab/>
        <w:t>Specialty clinics being run by the department and number of patients in each clinic</w:t>
      </w:r>
    </w:p>
    <w:p w:rsidR="004D5EA5" w:rsidRDefault="004D5EA5" w:rsidP="004D5EA5">
      <w:pPr>
        <w:pStyle w:val="Header"/>
        <w:ind w:left="810" w:hanging="810"/>
      </w:pPr>
    </w:p>
    <w:p w:rsidR="004D5EA5" w:rsidRDefault="004D5EA5" w:rsidP="004D5EA5">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889"/>
        <w:gridCol w:w="1881"/>
        <w:gridCol w:w="1072"/>
        <w:gridCol w:w="2177"/>
        <w:gridCol w:w="1602"/>
      </w:tblGrid>
      <w:tr w:rsidR="004D5EA5" w:rsidTr="005C385C">
        <w:tc>
          <w:tcPr>
            <w:tcW w:w="819" w:type="dxa"/>
          </w:tcPr>
          <w:p w:rsidR="004D5EA5" w:rsidRPr="001D177D" w:rsidRDefault="004D5EA5" w:rsidP="005C385C">
            <w:pPr>
              <w:rPr>
                <w:rFonts w:cs="Times New Roman"/>
              </w:rPr>
            </w:pPr>
            <w:r w:rsidRPr="001D177D">
              <w:rPr>
                <w:rFonts w:cs="Times New Roman"/>
              </w:rPr>
              <w:t>S.No.</w:t>
            </w:r>
          </w:p>
        </w:tc>
        <w:tc>
          <w:tcPr>
            <w:tcW w:w="288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5C385C">
        <w:tc>
          <w:tcPr>
            <w:tcW w:w="819" w:type="dxa"/>
          </w:tcPr>
          <w:p w:rsidR="004D5EA5" w:rsidRPr="001D177D" w:rsidRDefault="004D5EA5" w:rsidP="005C385C">
            <w:pPr>
              <w:rPr>
                <w:rFonts w:cs="Times New Roman"/>
              </w:rPr>
            </w:pPr>
            <w:r w:rsidRPr="001D177D">
              <w:rPr>
                <w:rFonts w:cs="Times New Roman"/>
              </w:rPr>
              <w:t>1</w:t>
            </w:r>
          </w:p>
        </w:tc>
        <w:tc>
          <w:tcPr>
            <w:tcW w:w="2889" w:type="dxa"/>
          </w:tcPr>
          <w:p w:rsidR="004D5EA5" w:rsidRPr="001D177D" w:rsidRDefault="00B749F8" w:rsidP="00B749F8">
            <w:pPr>
              <w:rPr>
                <w:rFonts w:cs="Times New Roman"/>
              </w:rPr>
            </w:pPr>
            <w:r>
              <w:rPr>
                <w:rFonts w:cs="Times New Roman"/>
              </w:rPr>
              <w:t>Haenoglobinopathies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2</w:t>
            </w:r>
          </w:p>
        </w:tc>
        <w:tc>
          <w:tcPr>
            <w:tcW w:w="2889" w:type="dxa"/>
          </w:tcPr>
          <w:p w:rsidR="004D5EA5" w:rsidRPr="001D177D" w:rsidRDefault="00B749F8" w:rsidP="005C385C">
            <w:pPr>
              <w:rPr>
                <w:rFonts w:cs="Times New Roman"/>
              </w:rPr>
            </w:pPr>
            <w:r>
              <w:rPr>
                <w:rFonts w:cs="Times New Roman"/>
              </w:rPr>
              <w:t>Thalassemia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3</w:t>
            </w:r>
          </w:p>
        </w:tc>
        <w:tc>
          <w:tcPr>
            <w:tcW w:w="2889" w:type="dxa"/>
          </w:tcPr>
          <w:p w:rsidR="004D5EA5" w:rsidRPr="001D177D" w:rsidRDefault="00B749F8" w:rsidP="00B749F8">
            <w:pPr>
              <w:tabs>
                <w:tab w:val="left" w:pos="1970"/>
              </w:tabs>
              <w:rPr>
                <w:rFonts w:cs="Times New Roman"/>
              </w:rPr>
            </w:pPr>
            <w:r>
              <w:rPr>
                <w:rFonts w:cs="Times New Roman"/>
              </w:rPr>
              <w:t>Malignant hematology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4</w:t>
            </w:r>
          </w:p>
        </w:tc>
        <w:tc>
          <w:tcPr>
            <w:tcW w:w="2889" w:type="dxa"/>
          </w:tcPr>
          <w:p w:rsidR="004D5EA5" w:rsidRPr="001D177D" w:rsidRDefault="00B749F8" w:rsidP="005C385C">
            <w:pPr>
              <w:rPr>
                <w:rFonts w:cs="Times New Roman"/>
              </w:rPr>
            </w:pPr>
            <w:r>
              <w:rPr>
                <w:rFonts w:cs="Times New Roman"/>
              </w:rPr>
              <w:t>Preventive hematology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5</w:t>
            </w:r>
          </w:p>
        </w:tc>
        <w:tc>
          <w:tcPr>
            <w:tcW w:w="2889" w:type="dxa"/>
          </w:tcPr>
          <w:p w:rsidR="004D5EA5" w:rsidRPr="001D177D" w:rsidRDefault="00ED6F1F" w:rsidP="005C385C">
            <w:pPr>
              <w:rPr>
                <w:rFonts w:cs="Times New Roman"/>
              </w:rPr>
            </w:pPr>
            <w:r>
              <w:rPr>
                <w:rFonts w:cs="Times New Roman"/>
              </w:rPr>
              <w:t>Hemophilia</w:t>
            </w:r>
            <w:r w:rsidR="00B749F8">
              <w:rPr>
                <w:rFonts w:cs="Times New Roman"/>
              </w:rPr>
              <w:t xml:space="preserve">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B749F8" w:rsidTr="005C385C">
        <w:tc>
          <w:tcPr>
            <w:tcW w:w="819" w:type="dxa"/>
          </w:tcPr>
          <w:p w:rsidR="00B749F8" w:rsidRPr="001D177D" w:rsidRDefault="00B749F8" w:rsidP="005C385C">
            <w:pPr>
              <w:rPr>
                <w:rFonts w:cs="Times New Roman"/>
              </w:rPr>
            </w:pPr>
            <w:r>
              <w:rPr>
                <w:rFonts w:cs="Times New Roman"/>
              </w:rPr>
              <w:t>6</w:t>
            </w:r>
          </w:p>
        </w:tc>
        <w:tc>
          <w:tcPr>
            <w:tcW w:w="2889" w:type="dxa"/>
          </w:tcPr>
          <w:p w:rsidR="00B749F8" w:rsidRDefault="00B749F8" w:rsidP="005C385C">
            <w:pPr>
              <w:rPr>
                <w:rFonts w:cs="Times New Roman"/>
              </w:rPr>
            </w:pPr>
            <w:r>
              <w:rPr>
                <w:rFonts w:cs="Times New Roman"/>
              </w:rPr>
              <w:t>Bone marrow transplant OPD</w:t>
            </w:r>
          </w:p>
        </w:tc>
        <w:tc>
          <w:tcPr>
            <w:tcW w:w="1881" w:type="dxa"/>
          </w:tcPr>
          <w:p w:rsidR="00B749F8" w:rsidRPr="001D177D" w:rsidRDefault="00B749F8" w:rsidP="005C385C">
            <w:pPr>
              <w:rPr>
                <w:rFonts w:cs="Times New Roman"/>
              </w:rPr>
            </w:pPr>
          </w:p>
        </w:tc>
        <w:tc>
          <w:tcPr>
            <w:tcW w:w="1072" w:type="dxa"/>
          </w:tcPr>
          <w:p w:rsidR="00B749F8" w:rsidRPr="001D177D" w:rsidRDefault="00B749F8" w:rsidP="005C385C">
            <w:pPr>
              <w:rPr>
                <w:rFonts w:cs="Times New Roman"/>
              </w:rPr>
            </w:pPr>
          </w:p>
        </w:tc>
        <w:tc>
          <w:tcPr>
            <w:tcW w:w="2177" w:type="dxa"/>
          </w:tcPr>
          <w:p w:rsidR="00B749F8" w:rsidRPr="001D177D" w:rsidRDefault="00B749F8" w:rsidP="005C385C">
            <w:pPr>
              <w:rPr>
                <w:rFonts w:cs="Times New Roman"/>
              </w:rPr>
            </w:pPr>
          </w:p>
        </w:tc>
        <w:tc>
          <w:tcPr>
            <w:tcW w:w="1602" w:type="dxa"/>
          </w:tcPr>
          <w:p w:rsidR="00B749F8" w:rsidRPr="001D177D" w:rsidRDefault="00B749F8" w:rsidP="005C385C">
            <w:pPr>
              <w:rPr>
                <w:rFonts w:cs="Times New Roman"/>
              </w:rPr>
            </w:pPr>
          </w:p>
        </w:tc>
      </w:tr>
    </w:tbl>
    <w:p w:rsidR="004D5EA5" w:rsidRDefault="004D5EA5" w:rsidP="004D5EA5"/>
    <w:p w:rsidR="00B749F8" w:rsidRDefault="00B749F8" w:rsidP="00B749F8">
      <w:pPr>
        <w:tabs>
          <w:tab w:val="left" w:pos="720"/>
          <w:tab w:val="left" w:pos="1440"/>
          <w:tab w:val="left" w:pos="2160"/>
          <w:tab w:val="left" w:pos="2880"/>
          <w:tab w:val="left" w:pos="3600"/>
          <w:tab w:val="left" w:pos="4320"/>
          <w:tab w:val="left" w:pos="7173"/>
        </w:tabs>
        <w:spacing w:line="480" w:lineRule="auto"/>
        <w:rPr>
          <w:b/>
        </w:rPr>
      </w:pPr>
    </w:p>
    <w:p w:rsidR="00B749F8" w:rsidRDefault="00B749F8" w:rsidP="00B749F8">
      <w:pPr>
        <w:tabs>
          <w:tab w:val="left" w:pos="720"/>
          <w:tab w:val="left" w:pos="1440"/>
          <w:tab w:val="left" w:pos="2160"/>
          <w:tab w:val="left" w:pos="2880"/>
          <w:tab w:val="left" w:pos="3600"/>
          <w:tab w:val="left" w:pos="4320"/>
          <w:tab w:val="left" w:pos="7173"/>
        </w:tabs>
        <w:spacing w:line="480" w:lineRule="auto"/>
        <w:rPr>
          <w:b/>
        </w:rPr>
      </w:pPr>
    </w:p>
    <w:p w:rsidR="004D5EA5" w:rsidRDefault="004D5EA5" w:rsidP="00B749F8">
      <w:pPr>
        <w:tabs>
          <w:tab w:val="left" w:pos="720"/>
          <w:tab w:val="left" w:pos="1440"/>
          <w:tab w:val="left" w:pos="2160"/>
          <w:tab w:val="left" w:pos="2880"/>
          <w:tab w:val="left" w:pos="3600"/>
          <w:tab w:val="left" w:pos="4320"/>
          <w:tab w:val="left" w:pos="7173"/>
        </w:tabs>
        <w:spacing w:line="480" w:lineRule="auto"/>
        <w:rPr>
          <w:b/>
        </w:rPr>
      </w:pPr>
      <w:r>
        <w:rPr>
          <w:b/>
        </w:rPr>
        <w:t>18.</w:t>
      </w:r>
      <w:r>
        <w:rPr>
          <w:b/>
        </w:rPr>
        <w:tab/>
        <w:t>Services provided by the Department.</w:t>
      </w:r>
      <w:r w:rsidR="00B749F8">
        <w:rPr>
          <w:b/>
        </w:rPr>
        <w:tab/>
      </w:r>
    </w:p>
    <w:tbl>
      <w:tblPr>
        <w:tblStyle w:val="TableGrid"/>
        <w:tblW w:w="0" w:type="auto"/>
        <w:tblLook w:val="04A0"/>
      </w:tblPr>
      <w:tblGrid>
        <w:gridCol w:w="1098"/>
        <w:gridCol w:w="3870"/>
        <w:gridCol w:w="1548"/>
        <w:gridCol w:w="3672"/>
      </w:tblGrid>
      <w:tr w:rsidR="004D5EA5" w:rsidTr="005C385C">
        <w:tc>
          <w:tcPr>
            <w:tcW w:w="1098" w:type="dxa"/>
          </w:tcPr>
          <w:p w:rsidR="004D5EA5" w:rsidRPr="003725E4" w:rsidRDefault="004D5EA5" w:rsidP="005C385C">
            <w:pPr>
              <w:rPr>
                <w:b/>
                <w:bCs/>
              </w:rPr>
            </w:pPr>
            <w:r>
              <w:rPr>
                <w:b/>
                <w:bCs/>
              </w:rPr>
              <w:t>S.No.</w:t>
            </w:r>
          </w:p>
        </w:tc>
        <w:tc>
          <w:tcPr>
            <w:tcW w:w="3870" w:type="dxa"/>
          </w:tcPr>
          <w:p w:rsidR="004D5EA5" w:rsidRPr="003725E4" w:rsidRDefault="004D5EA5" w:rsidP="005C385C">
            <w:pPr>
              <w:rPr>
                <w:b/>
                <w:bCs/>
              </w:rPr>
            </w:pPr>
            <w:r>
              <w:rPr>
                <w:b/>
                <w:bCs/>
              </w:rPr>
              <w:t>Electrophysiology Labs</w:t>
            </w:r>
          </w:p>
        </w:tc>
        <w:tc>
          <w:tcPr>
            <w:tcW w:w="1548" w:type="dxa"/>
          </w:tcPr>
          <w:p w:rsidR="004D5EA5" w:rsidRPr="003725E4" w:rsidRDefault="004D5EA5" w:rsidP="005C385C">
            <w:pPr>
              <w:jc w:val="center"/>
              <w:rPr>
                <w:b/>
                <w:bCs/>
              </w:rPr>
            </w:pPr>
            <w:r>
              <w:rPr>
                <w:b/>
                <w:bCs/>
              </w:rPr>
              <w:t>Yes/No</w:t>
            </w:r>
          </w:p>
        </w:tc>
        <w:tc>
          <w:tcPr>
            <w:tcW w:w="3672" w:type="dxa"/>
          </w:tcPr>
          <w:p w:rsidR="004D5EA5" w:rsidRPr="003725E4" w:rsidRDefault="004D5EA5" w:rsidP="005C385C">
            <w:pPr>
              <w:jc w:val="center"/>
              <w:rPr>
                <w:b/>
                <w:bCs/>
              </w:rPr>
            </w:pPr>
            <w:r>
              <w:rPr>
                <w:b/>
                <w:bCs/>
              </w:rPr>
              <w:t>If Yes – Weekly Workload</w:t>
            </w:r>
          </w:p>
        </w:tc>
      </w:tr>
      <w:tr w:rsidR="004D5EA5" w:rsidTr="005C385C">
        <w:tc>
          <w:tcPr>
            <w:tcW w:w="1098" w:type="dxa"/>
          </w:tcPr>
          <w:p w:rsidR="004D5EA5" w:rsidRDefault="00B749F8" w:rsidP="005C385C">
            <w:r>
              <w:t>1</w:t>
            </w:r>
          </w:p>
        </w:tc>
        <w:tc>
          <w:tcPr>
            <w:tcW w:w="3870" w:type="dxa"/>
          </w:tcPr>
          <w:p w:rsidR="004D5EA5" w:rsidRDefault="00B749F8" w:rsidP="005C385C">
            <w:r>
              <w:t>Compleate blood count</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B749F8" w:rsidP="005C385C">
            <w:r>
              <w:t>2</w:t>
            </w:r>
          </w:p>
        </w:tc>
        <w:tc>
          <w:tcPr>
            <w:tcW w:w="3870" w:type="dxa"/>
          </w:tcPr>
          <w:p w:rsidR="004D5EA5" w:rsidRDefault="00B749F8" w:rsidP="005C385C">
            <w:r>
              <w:t xml:space="preserve">Bone marrow aspirations &amp; biopsies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B749F8" w:rsidP="005C385C">
            <w:r>
              <w:t>3</w:t>
            </w:r>
          </w:p>
        </w:tc>
        <w:tc>
          <w:tcPr>
            <w:tcW w:w="3870" w:type="dxa"/>
          </w:tcPr>
          <w:p w:rsidR="004D5EA5" w:rsidRDefault="00B749F8" w:rsidP="005C385C">
            <w:r>
              <w:t>Thalassemia Transfusion Centre</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B749F8" w:rsidP="005C385C">
            <w:r>
              <w:t>4</w:t>
            </w:r>
          </w:p>
        </w:tc>
        <w:tc>
          <w:tcPr>
            <w:tcW w:w="3870" w:type="dxa"/>
          </w:tcPr>
          <w:p w:rsidR="004D5EA5" w:rsidRDefault="00B749F8" w:rsidP="005C385C">
            <w:r>
              <w:t>Bone marrow transplant</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B749F8" w:rsidP="005C385C">
            <w:r>
              <w:t>5</w:t>
            </w:r>
          </w:p>
        </w:tc>
        <w:tc>
          <w:tcPr>
            <w:tcW w:w="3870" w:type="dxa"/>
          </w:tcPr>
          <w:p w:rsidR="004D5EA5" w:rsidRDefault="00B749F8" w:rsidP="005C385C">
            <w:r>
              <w:t>Rehabilitation</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B749F8" w:rsidP="005C385C">
            <w:r>
              <w:t>6</w:t>
            </w:r>
          </w:p>
        </w:tc>
        <w:tc>
          <w:tcPr>
            <w:tcW w:w="3870" w:type="dxa"/>
          </w:tcPr>
          <w:p w:rsidR="00B749F8" w:rsidRDefault="00B749F8" w:rsidP="005C385C">
            <w:r>
              <w:t>Counselling</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B749F8" w:rsidP="005C385C">
            <w:r>
              <w:t>7</w:t>
            </w:r>
          </w:p>
        </w:tc>
        <w:tc>
          <w:tcPr>
            <w:tcW w:w="3870" w:type="dxa"/>
          </w:tcPr>
          <w:p w:rsidR="004D5EA5" w:rsidRDefault="00B749F8" w:rsidP="005C385C">
            <w:r>
              <w:t>Others</w:t>
            </w:r>
          </w:p>
        </w:tc>
        <w:tc>
          <w:tcPr>
            <w:tcW w:w="1548" w:type="dxa"/>
          </w:tcPr>
          <w:p w:rsidR="004D5EA5" w:rsidRDefault="004D5EA5" w:rsidP="005C385C">
            <w:pPr>
              <w:jc w:val="center"/>
            </w:pPr>
          </w:p>
        </w:tc>
        <w:tc>
          <w:tcPr>
            <w:tcW w:w="3672" w:type="dxa"/>
          </w:tcPr>
          <w:p w:rsidR="004D5EA5" w:rsidRDefault="004D5EA5" w:rsidP="005C385C">
            <w:pPr>
              <w:jc w:val="center"/>
            </w:pPr>
          </w:p>
        </w:tc>
      </w:tr>
    </w:tbl>
    <w:p w:rsidR="00136E29" w:rsidRDefault="00136E29"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r>
              <w:rPr>
                <w:bCs/>
              </w:rPr>
              <w:t>S.No</w:t>
            </w:r>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Pr="00B83EFF" w:rsidRDefault="004D5EA5" w:rsidP="004D5EA5">
      <w:pPr>
        <w:rPr>
          <w:bCs/>
        </w:rPr>
      </w:pPr>
    </w:p>
    <w:p w:rsidR="004D5EA5" w:rsidRPr="003725E4" w:rsidRDefault="004D5EA5" w:rsidP="004D5EA5">
      <w:pPr>
        <w:jc w:val="both"/>
        <w:rPr>
          <w:b/>
        </w:rPr>
      </w:pPr>
      <w:r>
        <w:rPr>
          <w:b/>
        </w:rPr>
        <w:t>20</w:t>
      </w:r>
      <w:r>
        <w:tab/>
        <w:t>Office space:</w:t>
      </w:r>
    </w:p>
    <w:p w:rsidR="004D5EA5" w:rsidRDefault="004D5EA5" w:rsidP="004D5EA5">
      <w:pPr>
        <w:rPr>
          <w:sz w:val="12"/>
        </w:rPr>
      </w:pPr>
    </w:p>
    <w:p w:rsidR="004D5EA5" w:rsidRDefault="004D5EA5" w:rsidP="004D5EA5">
      <w:pPr>
        <w:rPr>
          <w:sz w:val="12"/>
        </w:rPr>
      </w:pPr>
    </w:p>
    <w:tbl>
      <w:tblPr>
        <w:tblStyle w:val="TableGrid"/>
        <w:tblW w:w="7686" w:type="dxa"/>
        <w:tblInd w:w="1680" w:type="dxa"/>
        <w:tblLook w:val="04A0"/>
      </w:tblPr>
      <w:tblGrid>
        <w:gridCol w:w="2658"/>
        <w:gridCol w:w="1353"/>
        <w:gridCol w:w="1943"/>
        <w:gridCol w:w="1732"/>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5C385C">
        <w:tc>
          <w:tcPr>
            <w:tcW w:w="2658" w:type="dxa"/>
          </w:tcPr>
          <w:p w:rsidR="004D5EA5" w:rsidRDefault="004D5EA5" w:rsidP="00480F5F">
            <w:pPr>
              <w:spacing w:line="360" w:lineRule="auto"/>
              <w:rPr>
                <w:u w:val="single"/>
              </w:rPr>
            </w:pPr>
            <w:r>
              <w:t>Spacefor Clerk</w:t>
            </w:r>
          </w:p>
        </w:tc>
        <w:tc>
          <w:tcPr>
            <w:tcW w:w="1353" w:type="dxa"/>
          </w:tcPr>
          <w:p w:rsidR="004D5EA5" w:rsidRPr="003A3468" w:rsidRDefault="004D5EA5" w:rsidP="005C385C">
            <w:pPr>
              <w:spacing w:line="360" w:lineRule="auto"/>
              <w:jc w:val="center"/>
            </w:pPr>
            <w:r w:rsidRPr="003A3468">
              <w:t>Yes/No</w:t>
            </w:r>
          </w:p>
        </w:tc>
        <w:tc>
          <w:tcPr>
            <w:tcW w:w="1943" w:type="dxa"/>
          </w:tcPr>
          <w:p w:rsidR="004D5EA5" w:rsidRPr="003A3468" w:rsidRDefault="004D5EA5" w:rsidP="005C385C">
            <w:pPr>
              <w:spacing w:line="360" w:lineRule="auto"/>
              <w:jc w:val="center"/>
            </w:pPr>
            <w:r w:rsidRPr="003A3468">
              <w:t>HOD</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1943" w:type="dxa"/>
          </w:tcPr>
          <w:p w:rsidR="004D5EA5" w:rsidRPr="003A3468" w:rsidRDefault="004D5EA5" w:rsidP="005C385C">
            <w:pPr>
              <w:spacing w:line="360" w:lineRule="auto"/>
              <w:jc w:val="center"/>
            </w:pPr>
            <w:r w:rsidRPr="003A3468">
              <w:t>Professors</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1943" w:type="dxa"/>
          </w:tcPr>
          <w:p w:rsidR="004D5EA5" w:rsidRPr="003A3468" w:rsidRDefault="004D5EA5" w:rsidP="005C385C">
            <w:pPr>
              <w:jc w:val="center"/>
            </w:pPr>
            <w:r w:rsidRPr="003A3468">
              <w:t>Associate Professors</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1943" w:type="dxa"/>
          </w:tcPr>
          <w:p w:rsidR="004D5EA5" w:rsidRPr="003A3468" w:rsidRDefault="004D5EA5" w:rsidP="005C385C">
            <w:pPr>
              <w:jc w:val="center"/>
            </w:pPr>
            <w:r w:rsidRPr="003A3468">
              <w:t>Assistant Professor</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tc>
        <w:tc>
          <w:tcPr>
            <w:tcW w:w="1353" w:type="dxa"/>
          </w:tcPr>
          <w:p w:rsidR="004D5EA5" w:rsidRPr="003A3468" w:rsidRDefault="004D5EA5" w:rsidP="005C385C">
            <w:pPr>
              <w:jc w:val="center"/>
            </w:pPr>
          </w:p>
        </w:tc>
        <w:tc>
          <w:tcPr>
            <w:tcW w:w="1943" w:type="dxa"/>
          </w:tcPr>
          <w:p w:rsidR="004D5EA5" w:rsidRPr="003A3468" w:rsidRDefault="004D5EA5" w:rsidP="005C385C">
            <w:pPr>
              <w:jc w:val="center"/>
            </w:pPr>
            <w:r>
              <w:t>Residents</w:t>
            </w:r>
          </w:p>
        </w:tc>
        <w:tc>
          <w:tcPr>
            <w:tcW w:w="1732" w:type="dxa"/>
          </w:tcPr>
          <w:p w:rsidR="004D5EA5" w:rsidRDefault="004D5EA5" w:rsidP="005C385C">
            <w:pPr>
              <w:rPr>
                <w:u w:val="single"/>
              </w:rPr>
            </w:pPr>
          </w:p>
        </w:tc>
      </w:tr>
    </w:tbl>
    <w:p w:rsidR="004D5EA5" w:rsidRDefault="004D5EA5" w:rsidP="004D5EA5">
      <w:r>
        <w:rPr>
          <w:b/>
        </w:rPr>
        <w:t>21.</w:t>
      </w:r>
      <w:r>
        <w:tab/>
      </w:r>
      <w:r w:rsidRPr="00CC730F">
        <w:t>Clinic</w:t>
      </w:r>
      <w:r>
        <w:t>o-</w:t>
      </w:r>
      <w:r w:rsidRPr="00CC730F">
        <w:t xml:space="preserve"> Pathological conference</w:t>
      </w:r>
    </w:p>
    <w:p w:rsidR="004D5EA5" w:rsidRDefault="004D5EA5" w:rsidP="004D5EA5">
      <w:r>
        <w:tab/>
      </w:r>
      <w:r>
        <w:tab/>
      </w:r>
    </w:p>
    <w:p w:rsidR="004D5EA5" w:rsidRDefault="00ED6F1F" w:rsidP="000539F6">
      <w:pPr>
        <w:pStyle w:val="ListParagraph"/>
        <w:numPr>
          <w:ilvl w:val="0"/>
          <w:numId w:val="20"/>
        </w:numPr>
      </w:pPr>
      <w:r>
        <w:t>Clinico-ra</w:t>
      </w:r>
      <w:r w:rsidR="004D5EA5">
        <w:t>diological meetings</w:t>
      </w:r>
    </w:p>
    <w:p w:rsidR="004D5EA5" w:rsidRDefault="00ED6F1F" w:rsidP="000539F6">
      <w:pPr>
        <w:pStyle w:val="ListParagraph"/>
        <w:numPr>
          <w:ilvl w:val="0"/>
          <w:numId w:val="20"/>
        </w:numPr>
      </w:pPr>
      <w:r>
        <w:t xml:space="preserve">Haematology - Oncology </w:t>
      </w:r>
      <w:r w:rsidR="004D5EA5">
        <w:t xml:space="preserve"> meetings(combined clinic)</w:t>
      </w:r>
    </w:p>
    <w:p w:rsidR="004D5EA5" w:rsidRDefault="004D5EA5" w:rsidP="004D5EA5"/>
    <w:p w:rsidR="004D5EA5" w:rsidRDefault="004D5EA5" w:rsidP="004D5EA5">
      <w:pPr>
        <w:rPr>
          <w:b/>
          <w:bCs/>
          <w:i/>
          <w:iCs/>
        </w:rPr>
      </w:pPr>
      <w:r>
        <w:rPr>
          <w:b/>
          <w:bCs/>
          <w:i/>
          <w:iCs/>
        </w:rPr>
        <w:t>Note :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rPr>
          <w:b/>
          <w:bCs/>
        </w:rPr>
      </w:pPr>
    </w:p>
    <w:p w:rsidR="004D5EA5" w:rsidRDefault="004D5EA5" w:rsidP="004D5EA5">
      <w:pPr>
        <w:ind w:left="480" w:hanging="480"/>
        <w:jc w:val="both"/>
      </w:pPr>
      <w:r>
        <w:t>(a)</w:t>
      </w:r>
      <w:r>
        <w:tab/>
        <w:t xml:space="preserve">Theory classes taken in the last 12 months – </w:t>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(b)   Clinical Seminars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(c)   Journal Clubs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(d)   Case presentations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(e)   Group discussions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(f)    Guest lectures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 w:rsidR="004D5EA5" w:rsidRDefault="004D5EA5" w:rsidP="004D5EA5">
      <w:pPr>
        <w:rPr>
          <w:b/>
        </w:rPr>
      </w:pPr>
      <w:r w:rsidRPr="00794BA4">
        <w:rPr>
          <w:b/>
        </w:rPr>
        <w:t>2</w:t>
      </w:r>
      <w:r w:rsidR="00480F5F">
        <w:rPr>
          <w:b/>
        </w:rPr>
        <w:t>4</w:t>
      </w:r>
      <w:r>
        <w:t>.</w:t>
      </w:r>
      <w:r>
        <w:tab/>
        <w:t>Any other information.</w:t>
      </w:r>
    </w:p>
    <w:p w:rsidR="001E0682" w:rsidRDefault="001E0682" w:rsidP="001E0682">
      <w:pPr>
        <w:rPr>
          <w:b/>
        </w:rPr>
      </w:pPr>
    </w:p>
    <w:p w:rsidR="001E0682" w:rsidRDefault="001E0682" w:rsidP="001E0682"/>
    <w:p w:rsidR="001E0682" w:rsidRDefault="001E0682" w:rsidP="001E0682"/>
    <w:p w:rsidR="001E0682" w:rsidRDefault="001E0682" w:rsidP="001E0682">
      <w:pPr>
        <w:pStyle w:val="Heading8"/>
        <w:ind w:left="0"/>
        <w:jc w:val="center"/>
      </w:pPr>
      <w:r>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875560">
      <w:headerReference w:type="default" r:id="rId14"/>
      <w:footerReference w:type="default" r:id="rId15"/>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EAC" w:rsidRDefault="00107EAC" w:rsidP="00875560">
      <w:r>
        <w:separator/>
      </w:r>
    </w:p>
  </w:endnote>
  <w:endnote w:type="continuationSeparator" w:id="1">
    <w:p w:rsidR="00107EAC" w:rsidRDefault="00107EAC"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7B" w:rsidRDefault="007179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7B" w:rsidRDefault="007179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7B" w:rsidRDefault="0071797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EB" w:rsidRPr="00F062E1" w:rsidRDefault="00212BEB"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212BEB" w:rsidRDefault="00212B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EAC" w:rsidRDefault="00107EAC" w:rsidP="00875560">
      <w:r>
        <w:separator/>
      </w:r>
    </w:p>
  </w:footnote>
  <w:footnote w:type="continuationSeparator" w:id="1">
    <w:p w:rsidR="00107EAC" w:rsidRDefault="00107EAC"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7B" w:rsidRDefault="007179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EB" w:rsidRDefault="008038C4" w:rsidP="001B3054">
    <w:pPr>
      <w:pStyle w:val="Header"/>
      <w:framePr w:wrap="around" w:vAnchor="text" w:hAnchor="page" w:x="10332" w:y="-49"/>
      <w:rPr>
        <w:rStyle w:val="PageNumber"/>
      </w:rPr>
    </w:pPr>
    <w:r>
      <w:rPr>
        <w:rStyle w:val="PageNumber"/>
      </w:rPr>
      <w:fldChar w:fldCharType="begin"/>
    </w:r>
    <w:r w:rsidR="00212BEB">
      <w:rPr>
        <w:rStyle w:val="PageNumber"/>
      </w:rPr>
      <w:instrText xml:space="preserve">PAGE  </w:instrText>
    </w:r>
    <w:r>
      <w:rPr>
        <w:rStyle w:val="PageNumber"/>
      </w:rPr>
      <w:fldChar w:fldCharType="separate"/>
    </w:r>
    <w:r w:rsidR="007641B1">
      <w:rPr>
        <w:rStyle w:val="PageNumber"/>
        <w:noProof/>
      </w:rPr>
      <w:t>1</w:t>
    </w:r>
    <w:r>
      <w:rPr>
        <w:rStyle w:val="PageNumber"/>
      </w:rPr>
      <w:fldChar w:fldCharType="end"/>
    </w:r>
  </w:p>
  <w:p w:rsidR="00212BEB" w:rsidRDefault="0071797B" w:rsidP="00875560">
    <w:pPr>
      <w:pStyle w:val="Header"/>
      <w:ind w:right="360"/>
      <w:rPr>
        <w:rFonts w:ascii="Book Antiqua" w:hAnsi="Book Antiqua" w:cs="Arial"/>
        <w:shadow/>
        <w:sz w:val="20"/>
        <w:szCs w:val="20"/>
      </w:rPr>
    </w:pPr>
    <w:r>
      <w:rPr>
        <w:rStyle w:val="PageNumber"/>
        <w:b/>
        <w:bCs/>
        <w:sz w:val="16"/>
        <w:szCs w:val="16"/>
      </w:rPr>
      <w:t>FORM-MCI-13: (</w:t>
    </w:r>
    <w:r w:rsidR="00212BEB">
      <w:rPr>
        <w:rFonts w:ascii="Book Antiqua" w:hAnsi="Book Antiqua" w:cs="Arial"/>
        <w:shadow/>
        <w:sz w:val="20"/>
        <w:szCs w:val="20"/>
      </w:rPr>
      <w:t>Clinical Haematology</w:t>
    </w:r>
    <w:r>
      <w:rPr>
        <w:rFonts w:ascii="Book Antiqua" w:hAnsi="Book Antiqua" w:cs="Arial"/>
        <w:shadow/>
        <w:sz w:val="20"/>
        <w:szCs w:val="20"/>
      </w:rPr>
      <w:t>)</w:t>
    </w:r>
  </w:p>
  <w:p w:rsidR="00212BEB" w:rsidRPr="004851AE" w:rsidRDefault="00212BEB" w:rsidP="00875560">
    <w:pPr>
      <w:pStyle w:val="Header"/>
      <w:ind w:right="360"/>
      <w:rPr>
        <w:rFonts w:ascii="Book Antiqua" w:hAnsi="Book Antiqua"/>
        <w:sz w:val="20"/>
        <w:szCs w:val="20"/>
      </w:rPr>
    </w:pP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p>
  <w:p w:rsidR="00212BEB" w:rsidRDefault="00212B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7B" w:rsidRDefault="0071797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EB" w:rsidRDefault="008038C4" w:rsidP="001B3054">
    <w:pPr>
      <w:pStyle w:val="Header"/>
      <w:framePr w:wrap="around" w:vAnchor="text" w:hAnchor="page" w:x="10332" w:y="-49"/>
      <w:rPr>
        <w:rStyle w:val="PageNumber"/>
      </w:rPr>
    </w:pPr>
    <w:r>
      <w:rPr>
        <w:rStyle w:val="PageNumber"/>
      </w:rPr>
      <w:fldChar w:fldCharType="begin"/>
    </w:r>
    <w:r w:rsidR="00212BEB">
      <w:rPr>
        <w:rStyle w:val="PageNumber"/>
      </w:rPr>
      <w:instrText xml:space="preserve">PAGE  </w:instrText>
    </w:r>
    <w:r>
      <w:rPr>
        <w:rStyle w:val="PageNumber"/>
      </w:rPr>
      <w:fldChar w:fldCharType="separate"/>
    </w:r>
    <w:r w:rsidR="007641B1">
      <w:rPr>
        <w:rStyle w:val="PageNumber"/>
        <w:noProof/>
      </w:rPr>
      <w:t>18</w:t>
    </w:r>
    <w:r>
      <w:rPr>
        <w:rStyle w:val="PageNumber"/>
      </w:rPr>
      <w:fldChar w:fldCharType="end"/>
    </w:r>
  </w:p>
  <w:p w:rsidR="00212BEB" w:rsidRDefault="00212BEB" w:rsidP="00B7560A">
    <w:pPr>
      <w:pStyle w:val="Header"/>
      <w:ind w:right="360"/>
      <w:rPr>
        <w:rFonts w:ascii="Book Antiqua" w:hAnsi="Book Antiqua" w:cs="Arial"/>
        <w:shadow/>
        <w:sz w:val="20"/>
        <w:szCs w:val="20"/>
      </w:rPr>
    </w:pPr>
    <w:r>
      <w:rPr>
        <w:rFonts w:ascii="Book Antiqua" w:hAnsi="Book Antiqua" w:cs="Arial"/>
        <w:shadow/>
        <w:sz w:val="20"/>
        <w:szCs w:val="20"/>
      </w:rPr>
      <w:t>Clinical Haematology</w:t>
    </w:r>
  </w:p>
  <w:p w:rsidR="00212BEB" w:rsidRDefault="00212BEB" w:rsidP="00B756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D60BFE"/>
    <w:multiLevelType w:val="hybridMultilevel"/>
    <w:tmpl w:val="5BA2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9">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F8E2C99"/>
    <w:multiLevelType w:val="hybridMultilevel"/>
    <w:tmpl w:val="BBB0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1"/>
  </w:num>
  <w:num w:numId="6">
    <w:abstractNumId w:val="17"/>
  </w:num>
  <w:num w:numId="7">
    <w:abstractNumId w:val="19"/>
  </w:num>
  <w:num w:numId="8">
    <w:abstractNumId w:val="5"/>
  </w:num>
  <w:num w:numId="9">
    <w:abstractNumId w:val="16"/>
  </w:num>
  <w:num w:numId="10">
    <w:abstractNumId w:val="7"/>
  </w:num>
  <w:num w:numId="11">
    <w:abstractNumId w:val="8"/>
  </w:num>
  <w:num w:numId="12">
    <w:abstractNumId w:val="15"/>
  </w:num>
  <w:num w:numId="13">
    <w:abstractNumId w:val="18"/>
  </w:num>
  <w:num w:numId="14">
    <w:abstractNumId w:val="13"/>
  </w:num>
  <w:num w:numId="15">
    <w:abstractNumId w:val="9"/>
  </w:num>
  <w:num w:numId="16">
    <w:abstractNumId w:val="20"/>
  </w:num>
  <w:num w:numId="17">
    <w:abstractNumId w:val="14"/>
  </w:num>
  <w:num w:numId="18">
    <w:abstractNumId w:val="10"/>
  </w:num>
  <w:num w:numId="19">
    <w:abstractNumId w:val="12"/>
  </w:num>
  <w:num w:numId="20">
    <w:abstractNumId w:val="3"/>
  </w:num>
  <w:num w:numId="21">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12F73"/>
    <w:rsid w:val="00015E31"/>
    <w:rsid w:val="000266F0"/>
    <w:rsid w:val="000278A0"/>
    <w:rsid w:val="000307C4"/>
    <w:rsid w:val="000335B1"/>
    <w:rsid w:val="000429E9"/>
    <w:rsid w:val="000539F6"/>
    <w:rsid w:val="00055FE7"/>
    <w:rsid w:val="00057385"/>
    <w:rsid w:val="0006558E"/>
    <w:rsid w:val="00067CE3"/>
    <w:rsid w:val="00070E47"/>
    <w:rsid w:val="00086FB0"/>
    <w:rsid w:val="000A2C5E"/>
    <w:rsid w:val="000A4465"/>
    <w:rsid w:val="000A5F15"/>
    <w:rsid w:val="000C6E3A"/>
    <w:rsid w:val="000D6593"/>
    <w:rsid w:val="000E1AF7"/>
    <w:rsid w:val="000E64E3"/>
    <w:rsid w:val="000F299A"/>
    <w:rsid w:val="000F55EB"/>
    <w:rsid w:val="000F7C37"/>
    <w:rsid w:val="001061C3"/>
    <w:rsid w:val="00107EAC"/>
    <w:rsid w:val="00133979"/>
    <w:rsid w:val="00136E29"/>
    <w:rsid w:val="00137582"/>
    <w:rsid w:val="00145F23"/>
    <w:rsid w:val="00147B77"/>
    <w:rsid w:val="00153BA7"/>
    <w:rsid w:val="0015632F"/>
    <w:rsid w:val="00163295"/>
    <w:rsid w:val="00165800"/>
    <w:rsid w:val="001674DD"/>
    <w:rsid w:val="00170C23"/>
    <w:rsid w:val="00175DAB"/>
    <w:rsid w:val="00186D89"/>
    <w:rsid w:val="0019038C"/>
    <w:rsid w:val="00194C20"/>
    <w:rsid w:val="00196545"/>
    <w:rsid w:val="001B3054"/>
    <w:rsid w:val="001D37CE"/>
    <w:rsid w:val="001E0682"/>
    <w:rsid w:val="001E5312"/>
    <w:rsid w:val="001F2FDF"/>
    <w:rsid w:val="00200740"/>
    <w:rsid w:val="00201ACB"/>
    <w:rsid w:val="00212BEB"/>
    <w:rsid w:val="00220A75"/>
    <w:rsid w:val="00222DEB"/>
    <w:rsid w:val="00232086"/>
    <w:rsid w:val="00234A18"/>
    <w:rsid w:val="00242F69"/>
    <w:rsid w:val="00245A63"/>
    <w:rsid w:val="00253015"/>
    <w:rsid w:val="00256713"/>
    <w:rsid w:val="002639FA"/>
    <w:rsid w:val="002713FA"/>
    <w:rsid w:val="00272DA8"/>
    <w:rsid w:val="00275D7B"/>
    <w:rsid w:val="00280705"/>
    <w:rsid w:val="002823ED"/>
    <w:rsid w:val="00282792"/>
    <w:rsid w:val="00286975"/>
    <w:rsid w:val="002962D9"/>
    <w:rsid w:val="002962F0"/>
    <w:rsid w:val="00296DFE"/>
    <w:rsid w:val="002A3A30"/>
    <w:rsid w:val="002B4BA7"/>
    <w:rsid w:val="002D1A34"/>
    <w:rsid w:val="002E574F"/>
    <w:rsid w:val="002E608E"/>
    <w:rsid w:val="002E6D89"/>
    <w:rsid w:val="003046FA"/>
    <w:rsid w:val="003253E8"/>
    <w:rsid w:val="00332866"/>
    <w:rsid w:val="00334465"/>
    <w:rsid w:val="00371FE6"/>
    <w:rsid w:val="00383262"/>
    <w:rsid w:val="00385451"/>
    <w:rsid w:val="00385A80"/>
    <w:rsid w:val="003863CC"/>
    <w:rsid w:val="00393886"/>
    <w:rsid w:val="003A0283"/>
    <w:rsid w:val="003A447C"/>
    <w:rsid w:val="003A49FF"/>
    <w:rsid w:val="003B1EDB"/>
    <w:rsid w:val="003B5604"/>
    <w:rsid w:val="003B707E"/>
    <w:rsid w:val="003C3FAB"/>
    <w:rsid w:val="003C614F"/>
    <w:rsid w:val="003D0518"/>
    <w:rsid w:val="003E21D1"/>
    <w:rsid w:val="003F45DA"/>
    <w:rsid w:val="003F64A8"/>
    <w:rsid w:val="003F6E03"/>
    <w:rsid w:val="00401209"/>
    <w:rsid w:val="00402989"/>
    <w:rsid w:val="00411557"/>
    <w:rsid w:val="00413BA9"/>
    <w:rsid w:val="00415224"/>
    <w:rsid w:val="00420A37"/>
    <w:rsid w:val="00434F2C"/>
    <w:rsid w:val="00435DD9"/>
    <w:rsid w:val="0044220E"/>
    <w:rsid w:val="004444E0"/>
    <w:rsid w:val="0045482D"/>
    <w:rsid w:val="00480F2A"/>
    <w:rsid w:val="00480F5F"/>
    <w:rsid w:val="004851AE"/>
    <w:rsid w:val="00491AC7"/>
    <w:rsid w:val="00492EFF"/>
    <w:rsid w:val="0049694C"/>
    <w:rsid w:val="004C4ADE"/>
    <w:rsid w:val="004D10C0"/>
    <w:rsid w:val="004D4F8D"/>
    <w:rsid w:val="004D5EA5"/>
    <w:rsid w:val="00502250"/>
    <w:rsid w:val="00502F76"/>
    <w:rsid w:val="00506208"/>
    <w:rsid w:val="00516353"/>
    <w:rsid w:val="00517EF6"/>
    <w:rsid w:val="005433EC"/>
    <w:rsid w:val="0054453B"/>
    <w:rsid w:val="00547FAA"/>
    <w:rsid w:val="0055378F"/>
    <w:rsid w:val="00572BC9"/>
    <w:rsid w:val="00574171"/>
    <w:rsid w:val="00577DE3"/>
    <w:rsid w:val="00594F99"/>
    <w:rsid w:val="00595DC0"/>
    <w:rsid w:val="00597AB9"/>
    <w:rsid w:val="005A35E1"/>
    <w:rsid w:val="005B5D28"/>
    <w:rsid w:val="005C385C"/>
    <w:rsid w:val="005C5CD2"/>
    <w:rsid w:val="005D0E08"/>
    <w:rsid w:val="005F1D56"/>
    <w:rsid w:val="005F5497"/>
    <w:rsid w:val="0060545C"/>
    <w:rsid w:val="00611A92"/>
    <w:rsid w:val="00624418"/>
    <w:rsid w:val="00624552"/>
    <w:rsid w:val="00634F70"/>
    <w:rsid w:val="006462FF"/>
    <w:rsid w:val="006542CE"/>
    <w:rsid w:val="006564DE"/>
    <w:rsid w:val="0066643B"/>
    <w:rsid w:val="00680EB9"/>
    <w:rsid w:val="00682AAF"/>
    <w:rsid w:val="0068704A"/>
    <w:rsid w:val="00691B26"/>
    <w:rsid w:val="006A52D8"/>
    <w:rsid w:val="006B583D"/>
    <w:rsid w:val="006F5D4F"/>
    <w:rsid w:val="007019DA"/>
    <w:rsid w:val="007030EF"/>
    <w:rsid w:val="0071797B"/>
    <w:rsid w:val="007225C6"/>
    <w:rsid w:val="00741496"/>
    <w:rsid w:val="007502E4"/>
    <w:rsid w:val="007641B1"/>
    <w:rsid w:val="00765414"/>
    <w:rsid w:val="00767A20"/>
    <w:rsid w:val="00776F21"/>
    <w:rsid w:val="00795DA9"/>
    <w:rsid w:val="00797828"/>
    <w:rsid w:val="007A0F53"/>
    <w:rsid w:val="007B06CF"/>
    <w:rsid w:val="007C6015"/>
    <w:rsid w:val="007D2FED"/>
    <w:rsid w:val="007D3B9B"/>
    <w:rsid w:val="007E70E0"/>
    <w:rsid w:val="00803046"/>
    <w:rsid w:val="008038C4"/>
    <w:rsid w:val="0081386D"/>
    <w:rsid w:val="00814200"/>
    <w:rsid w:val="0081720A"/>
    <w:rsid w:val="00836996"/>
    <w:rsid w:val="008403E9"/>
    <w:rsid w:val="00842F3F"/>
    <w:rsid w:val="00843E20"/>
    <w:rsid w:val="00855BC1"/>
    <w:rsid w:val="00857641"/>
    <w:rsid w:val="00862B18"/>
    <w:rsid w:val="00867AF4"/>
    <w:rsid w:val="008711A4"/>
    <w:rsid w:val="008750F2"/>
    <w:rsid w:val="00875560"/>
    <w:rsid w:val="00886474"/>
    <w:rsid w:val="008A0634"/>
    <w:rsid w:val="008A4827"/>
    <w:rsid w:val="008B5B99"/>
    <w:rsid w:val="008B608C"/>
    <w:rsid w:val="008B67AF"/>
    <w:rsid w:val="008C2F9D"/>
    <w:rsid w:val="008C7D2A"/>
    <w:rsid w:val="008D5C5D"/>
    <w:rsid w:val="008E0077"/>
    <w:rsid w:val="008F31FC"/>
    <w:rsid w:val="008F49A7"/>
    <w:rsid w:val="00906A2A"/>
    <w:rsid w:val="00931510"/>
    <w:rsid w:val="00936619"/>
    <w:rsid w:val="00942767"/>
    <w:rsid w:val="009479AB"/>
    <w:rsid w:val="0096189B"/>
    <w:rsid w:val="00965A45"/>
    <w:rsid w:val="00965EFC"/>
    <w:rsid w:val="00967180"/>
    <w:rsid w:val="00972CF3"/>
    <w:rsid w:val="00980390"/>
    <w:rsid w:val="009812E9"/>
    <w:rsid w:val="00986DB9"/>
    <w:rsid w:val="009A792A"/>
    <w:rsid w:val="009A7E82"/>
    <w:rsid w:val="009B0590"/>
    <w:rsid w:val="009C6980"/>
    <w:rsid w:val="009D119E"/>
    <w:rsid w:val="009D4A59"/>
    <w:rsid w:val="009E2F2A"/>
    <w:rsid w:val="009E3C38"/>
    <w:rsid w:val="009F47B5"/>
    <w:rsid w:val="00A00A0D"/>
    <w:rsid w:val="00A158BB"/>
    <w:rsid w:val="00A252ED"/>
    <w:rsid w:val="00A668DF"/>
    <w:rsid w:val="00A77DA1"/>
    <w:rsid w:val="00A9378E"/>
    <w:rsid w:val="00AA4934"/>
    <w:rsid w:val="00AA5A69"/>
    <w:rsid w:val="00AA6EFB"/>
    <w:rsid w:val="00AB7873"/>
    <w:rsid w:val="00AC2381"/>
    <w:rsid w:val="00AD1D24"/>
    <w:rsid w:val="00AD21CD"/>
    <w:rsid w:val="00AD42E5"/>
    <w:rsid w:val="00AD51A3"/>
    <w:rsid w:val="00AE1CBB"/>
    <w:rsid w:val="00AE73CA"/>
    <w:rsid w:val="00AF2EF4"/>
    <w:rsid w:val="00AF34E4"/>
    <w:rsid w:val="00AF4C6D"/>
    <w:rsid w:val="00B07914"/>
    <w:rsid w:val="00B1002E"/>
    <w:rsid w:val="00B10B70"/>
    <w:rsid w:val="00B13EEE"/>
    <w:rsid w:val="00B157F6"/>
    <w:rsid w:val="00B36471"/>
    <w:rsid w:val="00B37DFA"/>
    <w:rsid w:val="00B54EB1"/>
    <w:rsid w:val="00B615B8"/>
    <w:rsid w:val="00B61FDA"/>
    <w:rsid w:val="00B67C0E"/>
    <w:rsid w:val="00B749F8"/>
    <w:rsid w:val="00B7560A"/>
    <w:rsid w:val="00B75B57"/>
    <w:rsid w:val="00B91BCD"/>
    <w:rsid w:val="00BA5D2A"/>
    <w:rsid w:val="00BB1366"/>
    <w:rsid w:val="00BB58B3"/>
    <w:rsid w:val="00BC1EAD"/>
    <w:rsid w:val="00BD2EE7"/>
    <w:rsid w:val="00BD798A"/>
    <w:rsid w:val="00BF0C16"/>
    <w:rsid w:val="00BF7705"/>
    <w:rsid w:val="00C13DF6"/>
    <w:rsid w:val="00C1530E"/>
    <w:rsid w:val="00C23F57"/>
    <w:rsid w:val="00C25FFC"/>
    <w:rsid w:val="00C2644A"/>
    <w:rsid w:val="00C31833"/>
    <w:rsid w:val="00C424FA"/>
    <w:rsid w:val="00C73AB8"/>
    <w:rsid w:val="00C76923"/>
    <w:rsid w:val="00C76FE4"/>
    <w:rsid w:val="00C8043C"/>
    <w:rsid w:val="00C86568"/>
    <w:rsid w:val="00C87D33"/>
    <w:rsid w:val="00C95B0A"/>
    <w:rsid w:val="00CA5464"/>
    <w:rsid w:val="00CB3469"/>
    <w:rsid w:val="00CB4839"/>
    <w:rsid w:val="00CC244B"/>
    <w:rsid w:val="00CE700A"/>
    <w:rsid w:val="00CF15BD"/>
    <w:rsid w:val="00CF472E"/>
    <w:rsid w:val="00D00307"/>
    <w:rsid w:val="00D15FC5"/>
    <w:rsid w:val="00D17D22"/>
    <w:rsid w:val="00D30E76"/>
    <w:rsid w:val="00D32389"/>
    <w:rsid w:val="00D32721"/>
    <w:rsid w:val="00D35336"/>
    <w:rsid w:val="00D4295B"/>
    <w:rsid w:val="00D4319F"/>
    <w:rsid w:val="00D477B4"/>
    <w:rsid w:val="00D53E60"/>
    <w:rsid w:val="00D5669A"/>
    <w:rsid w:val="00D90B3D"/>
    <w:rsid w:val="00D91A43"/>
    <w:rsid w:val="00DA412D"/>
    <w:rsid w:val="00DB043A"/>
    <w:rsid w:val="00DC2DB6"/>
    <w:rsid w:val="00DC3586"/>
    <w:rsid w:val="00DD4582"/>
    <w:rsid w:val="00E0338E"/>
    <w:rsid w:val="00E07E1B"/>
    <w:rsid w:val="00E2781C"/>
    <w:rsid w:val="00E5184C"/>
    <w:rsid w:val="00E54C33"/>
    <w:rsid w:val="00E65109"/>
    <w:rsid w:val="00EA4606"/>
    <w:rsid w:val="00EB5FC7"/>
    <w:rsid w:val="00EC07AE"/>
    <w:rsid w:val="00ED63A1"/>
    <w:rsid w:val="00ED6F1F"/>
    <w:rsid w:val="00EE05DE"/>
    <w:rsid w:val="00EF011F"/>
    <w:rsid w:val="00EF5C8B"/>
    <w:rsid w:val="00F04E98"/>
    <w:rsid w:val="00F056AA"/>
    <w:rsid w:val="00F062E1"/>
    <w:rsid w:val="00F11E09"/>
    <w:rsid w:val="00F146CB"/>
    <w:rsid w:val="00F160A4"/>
    <w:rsid w:val="00F216C6"/>
    <w:rsid w:val="00F23684"/>
    <w:rsid w:val="00F2469C"/>
    <w:rsid w:val="00F306EB"/>
    <w:rsid w:val="00F4534D"/>
    <w:rsid w:val="00F52D3C"/>
    <w:rsid w:val="00F5529B"/>
    <w:rsid w:val="00F62B41"/>
    <w:rsid w:val="00F8217A"/>
    <w:rsid w:val="00F82A3D"/>
    <w:rsid w:val="00FB31D1"/>
    <w:rsid w:val="00FB7574"/>
    <w:rsid w:val="00FC12BD"/>
    <w:rsid w:val="00FC5B10"/>
    <w:rsid w:val="00FD6066"/>
    <w:rsid w:val="00FE007C"/>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EBF3B-E918-461D-8542-B2C3AC52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18</Pages>
  <Words>3756</Words>
  <Characters>21414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126</cp:revision>
  <cp:lastPrinted>2016-12-01T11:51:00Z</cp:lastPrinted>
  <dcterms:created xsi:type="dcterms:W3CDTF">2016-11-15T07:02:00Z</dcterms:created>
  <dcterms:modified xsi:type="dcterms:W3CDTF">2019-07-08T06:54:00Z</dcterms:modified>
</cp:coreProperties>
</file>